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18" w:rsidRDefault="009B6B18" w:rsidP="00671AC3">
      <w:pPr>
        <w:tabs>
          <w:tab w:val="left" w:pos="3556"/>
        </w:tabs>
        <w:ind w:left="0" w:firstLine="0"/>
        <w:rPr>
          <w:rFonts w:ascii="Times New Roman" w:hAnsi="Times New Roman"/>
          <w:b/>
          <w:sz w:val="28"/>
          <w:szCs w:val="28"/>
        </w:rPr>
      </w:pPr>
    </w:p>
    <w:p w:rsidR="009B6B18" w:rsidRPr="00671AC3" w:rsidRDefault="009B6B18" w:rsidP="00671AC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1AC3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9B6B18" w:rsidRPr="00671AC3" w:rsidRDefault="009B6B18" w:rsidP="00671AC3">
      <w:pPr>
        <w:jc w:val="center"/>
        <w:rPr>
          <w:rFonts w:ascii="Times New Roman" w:hAnsi="Times New Roman"/>
          <w:b/>
          <w:sz w:val="28"/>
          <w:szCs w:val="28"/>
        </w:rPr>
      </w:pPr>
      <w:r w:rsidRPr="00671AC3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9B6B18" w:rsidRPr="00671AC3" w:rsidRDefault="009B6B18" w:rsidP="00671AC3">
      <w:pPr>
        <w:jc w:val="center"/>
        <w:rPr>
          <w:rFonts w:ascii="Times New Roman" w:hAnsi="Times New Roman"/>
          <w:b/>
          <w:sz w:val="28"/>
          <w:szCs w:val="28"/>
        </w:rPr>
      </w:pPr>
      <w:r w:rsidRPr="00671AC3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9B6B18" w:rsidRPr="00671AC3" w:rsidRDefault="009B6B18" w:rsidP="00671AC3">
      <w:pPr>
        <w:jc w:val="center"/>
        <w:rPr>
          <w:rFonts w:ascii="Times New Roman" w:hAnsi="Times New Roman"/>
          <w:b/>
          <w:sz w:val="28"/>
          <w:szCs w:val="28"/>
        </w:rPr>
      </w:pPr>
      <w:r w:rsidRPr="00671AC3">
        <w:rPr>
          <w:rFonts w:ascii="Times New Roman" w:hAnsi="Times New Roman"/>
          <w:b/>
          <w:sz w:val="28"/>
          <w:szCs w:val="28"/>
        </w:rPr>
        <w:t>СЕЛЬСКОЕ ПОСЕЛЕНИЕ КЕДРОВЫЙ</w:t>
      </w:r>
    </w:p>
    <w:p w:rsidR="009B6B18" w:rsidRPr="00671AC3" w:rsidRDefault="009B6B18" w:rsidP="00671A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6B18" w:rsidRPr="00671AC3" w:rsidRDefault="009B6B18" w:rsidP="00671AC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1AC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B6B18" w:rsidRPr="00671AC3" w:rsidRDefault="009B6B18" w:rsidP="00671A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6B18" w:rsidRDefault="009B6B18" w:rsidP="00671AC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1AC3">
        <w:rPr>
          <w:rFonts w:ascii="Times New Roman" w:hAnsi="Times New Roman"/>
          <w:b/>
          <w:sz w:val="28"/>
          <w:szCs w:val="28"/>
        </w:rPr>
        <w:t>РЕШЕНИЕ</w:t>
      </w:r>
    </w:p>
    <w:p w:rsidR="009B6B18" w:rsidRPr="00671AC3" w:rsidRDefault="009B6B18" w:rsidP="00671AC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B6B18" w:rsidRPr="00671AC3" w:rsidRDefault="009B6B18" w:rsidP="00671AC3">
      <w:pPr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05.04.2021</w:t>
      </w:r>
      <w:r w:rsidRPr="00671AC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71AC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</w:t>
      </w:r>
    </w:p>
    <w:p w:rsidR="009B6B18" w:rsidRPr="00DB4798" w:rsidRDefault="009B6B18" w:rsidP="00671AC3">
      <w:pPr>
        <w:rPr>
          <w:sz w:val="28"/>
          <w:szCs w:val="28"/>
        </w:rPr>
      </w:pPr>
    </w:p>
    <w:p w:rsidR="009B6B18" w:rsidRPr="00E45C67" w:rsidRDefault="009B6B18" w:rsidP="00E45C67">
      <w:pPr>
        <w:pStyle w:val="Heading1"/>
        <w:ind w:firstLine="0"/>
        <w:jc w:val="left"/>
        <w:rPr>
          <w:b w:val="0"/>
          <w:sz w:val="28"/>
          <w:szCs w:val="28"/>
        </w:rPr>
      </w:pPr>
      <w:bookmarkStart w:id="0" w:name="_Toc105952706"/>
      <w:r w:rsidRPr="00E45C67">
        <w:rPr>
          <w:b w:val="0"/>
          <w:sz w:val="28"/>
          <w:szCs w:val="28"/>
        </w:rPr>
        <w:t>Об</w:t>
      </w:r>
      <w:bookmarkEnd w:id="0"/>
      <w:r w:rsidRPr="00E45C67">
        <w:rPr>
          <w:b w:val="0"/>
          <w:sz w:val="28"/>
          <w:szCs w:val="28"/>
        </w:rPr>
        <w:t xml:space="preserve"> отчете главы сельского поселения </w:t>
      </w:r>
    </w:p>
    <w:p w:rsidR="009B6B18" w:rsidRPr="00E45C67" w:rsidRDefault="009B6B18" w:rsidP="00E45C67">
      <w:pPr>
        <w:pStyle w:val="Heading1"/>
        <w:ind w:firstLine="0"/>
        <w:jc w:val="left"/>
        <w:rPr>
          <w:b w:val="0"/>
          <w:sz w:val="28"/>
          <w:szCs w:val="28"/>
        </w:rPr>
      </w:pPr>
      <w:r w:rsidRPr="00E45C67">
        <w:rPr>
          <w:b w:val="0"/>
          <w:sz w:val="28"/>
          <w:szCs w:val="28"/>
        </w:rPr>
        <w:t>Кедровый за 2020 год</w:t>
      </w:r>
    </w:p>
    <w:p w:rsidR="009B6B18" w:rsidRPr="00E45C67" w:rsidRDefault="009B6B18" w:rsidP="00671AC3">
      <w:pPr>
        <w:pStyle w:val="BodyTextIndent3"/>
        <w:ind w:firstLine="709"/>
        <w:rPr>
          <w:b w:val="0"/>
          <w:sz w:val="28"/>
          <w:szCs w:val="28"/>
        </w:rPr>
      </w:pPr>
    </w:p>
    <w:p w:rsidR="009B6B18" w:rsidRPr="00671AC3" w:rsidRDefault="009B6B18" w:rsidP="00671AC3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71AC3">
        <w:rPr>
          <w:rFonts w:ascii="Times New Roman" w:hAnsi="Times New Roman"/>
          <w:sz w:val="28"/>
          <w:szCs w:val="28"/>
        </w:rPr>
        <w:t>Заслушав отчет главы сельского поселения Воронова И.Г. о результатах деятельности главы:</w:t>
      </w:r>
    </w:p>
    <w:p w:rsidR="009B6B18" w:rsidRDefault="009B6B18" w:rsidP="00671AC3">
      <w:pPr>
        <w:jc w:val="center"/>
        <w:rPr>
          <w:sz w:val="28"/>
          <w:szCs w:val="28"/>
        </w:rPr>
      </w:pPr>
    </w:p>
    <w:p w:rsidR="009B6B18" w:rsidRPr="00671AC3" w:rsidRDefault="009B6B18" w:rsidP="00671AC3">
      <w:pPr>
        <w:jc w:val="center"/>
        <w:rPr>
          <w:rFonts w:ascii="Times New Roman" w:hAnsi="Times New Roman"/>
          <w:b/>
          <w:sz w:val="28"/>
          <w:szCs w:val="28"/>
        </w:rPr>
      </w:pPr>
      <w:r w:rsidRPr="00671AC3">
        <w:rPr>
          <w:rFonts w:ascii="Times New Roman" w:hAnsi="Times New Roman"/>
          <w:b/>
          <w:sz w:val="28"/>
          <w:szCs w:val="28"/>
        </w:rPr>
        <w:t>Совет депутатов сельского поселения Кедровый</w:t>
      </w:r>
    </w:p>
    <w:p w:rsidR="009B6B18" w:rsidRPr="00671AC3" w:rsidRDefault="009B6B18" w:rsidP="00671A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6B18" w:rsidRDefault="009B6B18" w:rsidP="00671AC3">
      <w:pPr>
        <w:jc w:val="center"/>
        <w:rPr>
          <w:rFonts w:ascii="Times New Roman" w:hAnsi="Times New Roman"/>
          <w:b/>
          <w:sz w:val="28"/>
          <w:szCs w:val="28"/>
        </w:rPr>
      </w:pPr>
      <w:r w:rsidRPr="00671AC3">
        <w:rPr>
          <w:rFonts w:ascii="Times New Roman" w:hAnsi="Times New Roman"/>
          <w:b/>
          <w:sz w:val="28"/>
          <w:szCs w:val="28"/>
        </w:rPr>
        <w:t>РЕШИЛ:</w:t>
      </w:r>
    </w:p>
    <w:p w:rsidR="009B6B18" w:rsidRPr="00671AC3" w:rsidRDefault="009B6B18" w:rsidP="00671A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6B18" w:rsidRPr="00671AC3" w:rsidRDefault="009B6B18" w:rsidP="00671AC3">
      <w:pPr>
        <w:ind w:left="0" w:firstLine="0"/>
        <w:rPr>
          <w:rFonts w:ascii="Times New Roman" w:hAnsi="Times New Roman"/>
          <w:sz w:val="28"/>
          <w:szCs w:val="28"/>
        </w:rPr>
      </w:pPr>
      <w:r w:rsidRPr="00671AC3">
        <w:rPr>
          <w:rFonts w:ascii="Times New Roman" w:hAnsi="Times New Roman"/>
          <w:sz w:val="28"/>
          <w:szCs w:val="28"/>
        </w:rPr>
        <w:t xml:space="preserve">         1. </w:t>
      </w:r>
      <w:r>
        <w:rPr>
          <w:rFonts w:ascii="Times New Roman" w:hAnsi="Times New Roman"/>
          <w:sz w:val="28"/>
          <w:szCs w:val="28"/>
        </w:rPr>
        <w:t>Утвердить</w:t>
      </w:r>
      <w:r w:rsidRPr="00671AC3">
        <w:rPr>
          <w:rFonts w:ascii="Times New Roman" w:hAnsi="Times New Roman"/>
          <w:sz w:val="28"/>
          <w:szCs w:val="28"/>
        </w:rPr>
        <w:t xml:space="preserve"> отчет главы сель</w:t>
      </w:r>
      <w:r>
        <w:rPr>
          <w:rFonts w:ascii="Times New Roman" w:hAnsi="Times New Roman"/>
          <w:sz w:val="28"/>
          <w:szCs w:val="28"/>
        </w:rPr>
        <w:t>ского поселения Кедровый за 2020 год</w:t>
      </w:r>
      <w:r w:rsidRPr="00671AC3">
        <w:rPr>
          <w:rFonts w:ascii="Times New Roman" w:hAnsi="Times New Roman"/>
          <w:sz w:val="28"/>
          <w:szCs w:val="28"/>
        </w:rPr>
        <w:t xml:space="preserve">  согласно приложению.</w:t>
      </w:r>
    </w:p>
    <w:p w:rsidR="009B6B18" w:rsidRPr="00671AC3" w:rsidRDefault="009B6B18" w:rsidP="00671AC3">
      <w:pPr>
        <w:rPr>
          <w:rFonts w:ascii="Times New Roman" w:hAnsi="Times New Roman"/>
          <w:sz w:val="28"/>
          <w:szCs w:val="28"/>
        </w:rPr>
      </w:pPr>
      <w:r w:rsidRPr="00671AC3">
        <w:rPr>
          <w:rFonts w:ascii="Times New Roman" w:hAnsi="Times New Roman"/>
          <w:sz w:val="28"/>
          <w:szCs w:val="28"/>
        </w:rPr>
        <w:t xml:space="preserve">        </w:t>
      </w:r>
    </w:p>
    <w:p w:rsidR="009B6B18" w:rsidRPr="00671AC3" w:rsidRDefault="009B6B18" w:rsidP="00671AC3">
      <w:pPr>
        <w:ind w:left="0" w:firstLine="0"/>
        <w:rPr>
          <w:rFonts w:ascii="Times New Roman" w:hAnsi="Times New Roman"/>
          <w:sz w:val="28"/>
          <w:szCs w:val="28"/>
        </w:rPr>
      </w:pPr>
      <w:r w:rsidRPr="00671AC3">
        <w:rPr>
          <w:rFonts w:ascii="Times New Roman" w:hAnsi="Times New Roman"/>
          <w:sz w:val="28"/>
          <w:szCs w:val="28"/>
        </w:rPr>
        <w:t xml:space="preserve">         2. Опубликовать данное решение в средствах массовой информации.</w:t>
      </w:r>
    </w:p>
    <w:p w:rsidR="009B6B18" w:rsidRDefault="009B6B18" w:rsidP="00671AC3">
      <w:pPr>
        <w:rPr>
          <w:sz w:val="28"/>
          <w:szCs w:val="28"/>
        </w:rPr>
      </w:pPr>
    </w:p>
    <w:p w:rsidR="009B6B18" w:rsidRDefault="009B6B18" w:rsidP="00671AC3">
      <w:pPr>
        <w:rPr>
          <w:sz w:val="28"/>
          <w:szCs w:val="28"/>
        </w:rPr>
      </w:pPr>
    </w:p>
    <w:p w:rsidR="009B6B18" w:rsidRDefault="009B6B18" w:rsidP="00671AC3">
      <w:pPr>
        <w:rPr>
          <w:sz w:val="28"/>
          <w:szCs w:val="28"/>
        </w:rPr>
      </w:pPr>
    </w:p>
    <w:p w:rsidR="009B6B18" w:rsidRDefault="009B6B18" w:rsidP="00671AC3">
      <w:pPr>
        <w:pStyle w:val="ConsTitle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Председатель Совета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А.Н. Жевлаков</w:t>
      </w:r>
    </w:p>
    <w:p w:rsidR="009B6B18" w:rsidRDefault="009B6B18" w:rsidP="00671AC3">
      <w:pPr>
        <w:pStyle w:val="ConsTitle"/>
        <w:widowControl/>
        <w:ind w:right="0"/>
        <w:jc w:val="both"/>
        <w:rPr>
          <w:sz w:val="28"/>
          <w:szCs w:val="28"/>
        </w:rPr>
      </w:pPr>
    </w:p>
    <w:p w:rsidR="009B6B18" w:rsidRPr="001D3909" w:rsidRDefault="009B6B18" w:rsidP="00671AC3">
      <w:pPr>
        <w:rPr>
          <w:szCs w:val="28"/>
        </w:rPr>
      </w:pPr>
    </w:p>
    <w:p w:rsidR="009B6B18" w:rsidRDefault="009B6B18" w:rsidP="001F53FF">
      <w:pPr>
        <w:tabs>
          <w:tab w:val="left" w:pos="35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B6B18" w:rsidRDefault="009B6B18" w:rsidP="001F53FF">
      <w:pPr>
        <w:tabs>
          <w:tab w:val="left" w:pos="35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B6B18" w:rsidRDefault="009B6B18" w:rsidP="001F53FF">
      <w:pPr>
        <w:tabs>
          <w:tab w:val="left" w:pos="35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B6B18" w:rsidRDefault="009B6B18" w:rsidP="001F53FF">
      <w:pPr>
        <w:tabs>
          <w:tab w:val="left" w:pos="35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B6B18" w:rsidRDefault="009B6B18" w:rsidP="001F53FF">
      <w:pPr>
        <w:tabs>
          <w:tab w:val="left" w:pos="35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B6B18" w:rsidRDefault="009B6B18" w:rsidP="001F53FF">
      <w:pPr>
        <w:tabs>
          <w:tab w:val="left" w:pos="35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B6B18" w:rsidRDefault="009B6B18" w:rsidP="001F53FF">
      <w:pPr>
        <w:tabs>
          <w:tab w:val="left" w:pos="35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B6B18" w:rsidRDefault="009B6B18" w:rsidP="001F53FF">
      <w:pPr>
        <w:tabs>
          <w:tab w:val="left" w:pos="35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B6B18" w:rsidRDefault="009B6B18" w:rsidP="001F53FF">
      <w:pPr>
        <w:tabs>
          <w:tab w:val="left" w:pos="35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B6B18" w:rsidRDefault="009B6B18" w:rsidP="001F53FF">
      <w:pPr>
        <w:tabs>
          <w:tab w:val="left" w:pos="35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B6B18" w:rsidRDefault="009B6B18" w:rsidP="001F53FF">
      <w:pPr>
        <w:tabs>
          <w:tab w:val="left" w:pos="35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B6B18" w:rsidRDefault="009B6B18" w:rsidP="001F53FF">
      <w:pPr>
        <w:tabs>
          <w:tab w:val="left" w:pos="35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B6B18" w:rsidRDefault="009B6B18" w:rsidP="001F53FF">
      <w:pPr>
        <w:tabs>
          <w:tab w:val="left" w:pos="35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B6B18" w:rsidRDefault="009B6B18" w:rsidP="001F53FF">
      <w:pPr>
        <w:tabs>
          <w:tab w:val="left" w:pos="35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B6B18" w:rsidRDefault="009B6B18" w:rsidP="00671AC3">
      <w:pPr>
        <w:tabs>
          <w:tab w:val="left" w:pos="3556"/>
        </w:tabs>
        <w:ind w:left="0" w:firstLine="0"/>
        <w:rPr>
          <w:rFonts w:ascii="Times New Roman" w:hAnsi="Times New Roman"/>
          <w:b/>
          <w:sz w:val="28"/>
          <w:szCs w:val="28"/>
        </w:rPr>
      </w:pPr>
    </w:p>
    <w:p w:rsidR="009B6B18" w:rsidRPr="00671AC3" w:rsidRDefault="009B6B18" w:rsidP="00671AC3">
      <w:pPr>
        <w:tabs>
          <w:tab w:val="left" w:pos="3556"/>
        </w:tabs>
        <w:jc w:val="right"/>
        <w:rPr>
          <w:rFonts w:ascii="Times New Roman" w:hAnsi="Times New Roman"/>
          <w:sz w:val="28"/>
          <w:szCs w:val="28"/>
        </w:rPr>
      </w:pPr>
      <w:r w:rsidRPr="00671AC3">
        <w:rPr>
          <w:rFonts w:ascii="Times New Roman" w:hAnsi="Times New Roman"/>
          <w:sz w:val="28"/>
          <w:szCs w:val="28"/>
        </w:rPr>
        <w:t>Приложение</w:t>
      </w:r>
    </w:p>
    <w:p w:rsidR="009B6B18" w:rsidRPr="00671AC3" w:rsidRDefault="009B6B18" w:rsidP="00671AC3">
      <w:pPr>
        <w:tabs>
          <w:tab w:val="left" w:pos="3556"/>
        </w:tabs>
        <w:jc w:val="right"/>
        <w:rPr>
          <w:rFonts w:ascii="Times New Roman" w:hAnsi="Times New Roman"/>
          <w:sz w:val="28"/>
          <w:szCs w:val="28"/>
        </w:rPr>
      </w:pPr>
      <w:r w:rsidRPr="00671AC3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9B6B18" w:rsidRPr="00671AC3" w:rsidRDefault="009B6B18" w:rsidP="00671AC3">
      <w:pPr>
        <w:tabs>
          <w:tab w:val="left" w:pos="3556"/>
        </w:tabs>
        <w:jc w:val="right"/>
        <w:rPr>
          <w:rFonts w:ascii="Times New Roman" w:hAnsi="Times New Roman"/>
          <w:sz w:val="28"/>
          <w:szCs w:val="28"/>
        </w:rPr>
      </w:pPr>
      <w:r w:rsidRPr="00671AC3">
        <w:rPr>
          <w:rFonts w:ascii="Times New Roman" w:hAnsi="Times New Roman"/>
          <w:sz w:val="28"/>
          <w:szCs w:val="28"/>
        </w:rPr>
        <w:t>от 05.04.2021 № 9</w:t>
      </w:r>
    </w:p>
    <w:p w:rsidR="009B6B18" w:rsidRDefault="009B6B18" w:rsidP="001F53FF">
      <w:pPr>
        <w:tabs>
          <w:tab w:val="left" w:pos="35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B6B18" w:rsidRDefault="009B6B18" w:rsidP="001F53FF">
      <w:pPr>
        <w:tabs>
          <w:tab w:val="left" w:pos="35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B6B18" w:rsidRDefault="009B6B18" w:rsidP="001F53FF">
      <w:pPr>
        <w:tabs>
          <w:tab w:val="left" w:pos="35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9B6B18" w:rsidRPr="00DE0330" w:rsidRDefault="009B6B18" w:rsidP="00913813">
      <w:pPr>
        <w:tabs>
          <w:tab w:val="left" w:pos="35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Главы а</w:t>
      </w:r>
      <w:r w:rsidRPr="00DE0330">
        <w:rPr>
          <w:rFonts w:ascii="Times New Roman" w:hAnsi="Times New Roman"/>
          <w:b/>
          <w:sz w:val="28"/>
          <w:szCs w:val="28"/>
        </w:rPr>
        <w:t>дминистрации сельского поселения Кедровый</w:t>
      </w:r>
    </w:p>
    <w:p w:rsidR="009B6B18" w:rsidRPr="00DE0330" w:rsidRDefault="009B6B18" w:rsidP="001F53FF">
      <w:pPr>
        <w:tabs>
          <w:tab w:val="left" w:pos="35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2020</w:t>
      </w:r>
      <w:r w:rsidRPr="00DE033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B6B18" w:rsidRPr="00DE0330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b/>
          <w:sz w:val="28"/>
          <w:szCs w:val="28"/>
        </w:rPr>
      </w:pPr>
    </w:p>
    <w:p w:rsidR="009B6B18" w:rsidRPr="00DE0330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 w:rsidRPr="00DE0330">
        <w:rPr>
          <w:rFonts w:ascii="Times New Roman" w:hAnsi="Times New Roman"/>
          <w:sz w:val="28"/>
          <w:szCs w:val="28"/>
        </w:rPr>
        <w:t>Сельское поселение Кедровый в соответствии с законом ХМАО - Югры от 25 ноября 2005 года №63-оз является Муниципальным образованием ХМАО-Югры, наделенным статусом сельского поселения, в состав которого входят п. Кедровый, с. Елизарово.</w:t>
      </w:r>
    </w:p>
    <w:p w:rsidR="009B6B18" w:rsidRDefault="009B6B18" w:rsidP="00952021">
      <w:pPr>
        <w:tabs>
          <w:tab w:val="left" w:pos="3556"/>
        </w:tabs>
        <w:ind w:firstLine="709"/>
        <w:rPr>
          <w:rFonts w:ascii="Times New Roman" w:hAnsi="Times New Roman"/>
          <w:sz w:val="28"/>
          <w:szCs w:val="28"/>
        </w:rPr>
      </w:pPr>
      <w:r w:rsidRPr="00DE0330">
        <w:rPr>
          <w:rFonts w:ascii="Times New Roman" w:hAnsi="Times New Roman"/>
          <w:sz w:val="28"/>
          <w:szCs w:val="28"/>
        </w:rPr>
        <w:t>В своей работе Администрация сельског</w:t>
      </w:r>
      <w:r>
        <w:rPr>
          <w:rFonts w:ascii="Times New Roman" w:hAnsi="Times New Roman"/>
          <w:sz w:val="28"/>
          <w:szCs w:val="28"/>
        </w:rPr>
        <w:t>о поселения Кедровый руководствуется</w:t>
      </w:r>
      <w:r w:rsidRPr="00DE0330">
        <w:rPr>
          <w:rFonts w:ascii="Times New Roman" w:hAnsi="Times New Roman"/>
          <w:sz w:val="28"/>
          <w:szCs w:val="28"/>
        </w:rPr>
        <w:t xml:space="preserve"> Уставом сельского поселения Кедровый, Федеральным законом № 131-ФЗ «Об общих принципах организации местного самоуправления в Российской Федерации», соглашениями между Администрацией Ханты-Мансийского района и Администрацией сельского поселения Кедровый, решениями Совета депутатов сельского поселения Кедровый и нормативно-правовыми актами вышестоящих органов.</w:t>
      </w:r>
    </w:p>
    <w:p w:rsidR="009B6B18" w:rsidRDefault="009B6B18" w:rsidP="00952021">
      <w:pPr>
        <w:tabs>
          <w:tab w:val="left" w:pos="35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нормативно-правовые акты сельского поселения, объявления, и другая информация размещается (обнародуется) на сайте Ханты-Мансийского района в разделе сельские поселения.</w:t>
      </w:r>
    </w:p>
    <w:p w:rsidR="009B6B18" w:rsidRDefault="009B6B18" w:rsidP="00952021">
      <w:pPr>
        <w:tabs>
          <w:tab w:val="left" w:pos="35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поступило 68</w:t>
      </w:r>
      <w:r w:rsidRPr="00C82636">
        <w:rPr>
          <w:rFonts w:ascii="Times New Roman" w:hAnsi="Times New Roman"/>
          <w:sz w:val="28"/>
          <w:szCs w:val="28"/>
        </w:rPr>
        <w:t xml:space="preserve"> письменных обращений граждан, </w:t>
      </w:r>
      <w:r>
        <w:rPr>
          <w:rFonts w:ascii="Times New Roman" w:hAnsi="Times New Roman"/>
          <w:sz w:val="28"/>
          <w:szCs w:val="28"/>
        </w:rPr>
        <w:t>на 47дано разъяснение, 21 обращение</w:t>
      </w:r>
      <w:r w:rsidRPr="00C82636">
        <w:rPr>
          <w:rFonts w:ascii="Times New Roman" w:hAnsi="Times New Roman"/>
          <w:sz w:val="28"/>
          <w:szCs w:val="28"/>
        </w:rPr>
        <w:t xml:space="preserve"> решено положительно.</w:t>
      </w:r>
    </w:p>
    <w:p w:rsidR="009B6B18" w:rsidRPr="008727C5" w:rsidRDefault="009B6B18" w:rsidP="00952021">
      <w:pPr>
        <w:tabs>
          <w:tab w:val="left" w:pos="35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2020 году было совершено 321</w:t>
      </w:r>
      <w:r w:rsidRPr="008727C5">
        <w:rPr>
          <w:rFonts w:ascii="Times New Roman" w:hAnsi="Times New Roman"/>
          <w:color w:val="000000"/>
          <w:sz w:val="28"/>
          <w:szCs w:val="28"/>
        </w:rPr>
        <w:t xml:space="preserve"> нотариальных действия, (доверенности, завещания, удостоверение копий, удосто</w:t>
      </w:r>
      <w:r>
        <w:rPr>
          <w:rFonts w:ascii="Times New Roman" w:hAnsi="Times New Roman"/>
          <w:color w:val="000000"/>
          <w:sz w:val="28"/>
          <w:szCs w:val="28"/>
        </w:rPr>
        <w:t>верение подлинности подписей)</w:t>
      </w:r>
      <w:r w:rsidRPr="008727C5">
        <w:rPr>
          <w:rFonts w:ascii="Times New Roman" w:hAnsi="Times New Roman"/>
          <w:color w:val="000000"/>
          <w:sz w:val="28"/>
          <w:szCs w:val="28"/>
        </w:rPr>
        <w:t>.</w:t>
      </w:r>
    </w:p>
    <w:p w:rsidR="009B6B18" w:rsidRPr="00DE0330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</w:p>
    <w:p w:rsidR="009B6B18" w:rsidRPr="00DE0330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 w:rsidRPr="00DE0330">
        <w:rPr>
          <w:rFonts w:ascii="Times New Roman" w:hAnsi="Times New Roman"/>
          <w:sz w:val="28"/>
          <w:szCs w:val="28"/>
        </w:rPr>
        <w:t>Главная задача, стоящая перед администрацией</w:t>
      </w:r>
      <w:r>
        <w:rPr>
          <w:rFonts w:ascii="Times New Roman" w:hAnsi="Times New Roman"/>
          <w:sz w:val="28"/>
          <w:szCs w:val="28"/>
        </w:rPr>
        <w:t xml:space="preserve"> сельского поселения Кедровый это </w:t>
      </w:r>
      <w:r w:rsidRPr="00DE0330">
        <w:rPr>
          <w:rFonts w:ascii="Times New Roman" w:hAnsi="Times New Roman"/>
          <w:sz w:val="28"/>
          <w:szCs w:val="28"/>
        </w:rPr>
        <w:t>создание и обеспечение условий для нормальной жизнедеятельности населения, т.е. исполнение вопросов местного значения, определенных законодательством, создание нормативно-правовой базы для работы исполнительного и представительного органа поселения, обеспечение функционирования учреждений и организаций сельского поселения</w:t>
      </w:r>
      <w:r>
        <w:rPr>
          <w:rFonts w:ascii="Times New Roman" w:hAnsi="Times New Roman"/>
          <w:sz w:val="28"/>
          <w:szCs w:val="28"/>
        </w:rPr>
        <w:t>, комфортных условий для  проживания жителей поселения</w:t>
      </w:r>
      <w:r w:rsidRPr="00DE0330">
        <w:rPr>
          <w:rFonts w:ascii="Times New Roman" w:hAnsi="Times New Roman"/>
          <w:sz w:val="28"/>
          <w:szCs w:val="28"/>
        </w:rPr>
        <w:t>.</w:t>
      </w:r>
    </w:p>
    <w:p w:rsidR="009B6B18" w:rsidRPr="00DE0330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</w:p>
    <w:p w:rsidR="009B6B18" w:rsidRPr="00DE0330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января 2021</w:t>
      </w:r>
      <w:r w:rsidRPr="00935BA0">
        <w:rPr>
          <w:rFonts w:ascii="Times New Roman" w:hAnsi="Times New Roman"/>
          <w:sz w:val="28"/>
          <w:szCs w:val="28"/>
        </w:rPr>
        <w:t xml:space="preserve"> года численность населения </w:t>
      </w:r>
      <w:r>
        <w:rPr>
          <w:rFonts w:ascii="Times New Roman" w:hAnsi="Times New Roman"/>
          <w:sz w:val="28"/>
          <w:szCs w:val="28"/>
        </w:rPr>
        <w:t>составила   1424</w:t>
      </w:r>
      <w:r w:rsidRPr="00935BA0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35BA0">
        <w:rPr>
          <w:rFonts w:ascii="Times New Roman" w:hAnsi="Times New Roman"/>
          <w:sz w:val="28"/>
          <w:szCs w:val="28"/>
        </w:rPr>
        <w:t xml:space="preserve"> из них в п. Кедровый-</w:t>
      </w:r>
      <w:r>
        <w:rPr>
          <w:rFonts w:ascii="Times New Roman" w:hAnsi="Times New Roman"/>
          <w:sz w:val="28"/>
          <w:szCs w:val="28"/>
        </w:rPr>
        <w:t xml:space="preserve"> 1062</w:t>
      </w:r>
      <w:r w:rsidRPr="00935BA0">
        <w:rPr>
          <w:rFonts w:ascii="Times New Roman" w:hAnsi="Times New Roman"/>
          <w:sz w:val="28"/>
          <w:szCs w:val="28"/>
        </w:rPr>
        <w:t xml:space="preserve"> человек, в Елизарово -</w:t>
      </w:r>
      <w:r>
        <w:rPr>
          <w:rFonts w:ascii="Times New Roman" w:hAnsi="Times New Roman"/>
          <w:sz w:val="28"/>
          <w:szCs w:val="28"/>
        </w:rPr>
        <w:t xml:space="preserve"> 362</w:t>
      </w:r>
      <w:r w:rsidRPr="00935BA0">
        <w:rPr>
          <w:rFonts w:ascii="Times New Roman" w:hAnsi="Times New Roman"/>
          <w:sz w:val="28"/>
          <w:szCs w:val="28"/>
        </w:rPr>
        <w:t xml:space="preserve"> человек.</w:t>
      </w:r>
    </w:p>
    <w:p w:rsidR="009B6B18" w:rsidRPr="00DE0330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родилось 6 детей, умерло 19</w:t>
      </w:r>
      <w:r w:rsidRPr="00DE0330">
        <w:rPr>
          <w:rFonts w:ascii="Times New Roman" w:hAnsi="Times New Roman"/>
          <w:sz w:val="28"/>
          <w:szCs w:val="28"/>
        </w:rPr>
        <w:t xml:space="preserve"> человек. Демографически</w:t>
      </w:r>
      <w:r>
        <w:rPr>
          <w:rFonts w:ascii="Times New Roman" w:hAnsi="Times New Roman"/>
          <w:sz w:val="28"/>
          <w:szCs w:val="28"/>
        </w:rPr>
        <w:t>й убыль населения составил (-13</w:t>
      </w:r>
      <w:r w:rsidRPr="00DE0330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)</w:t>
      </w:r>
    </w:p>
    <w:p w:rsidR="009B6B18" w:rsidRPr="00DE0330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 w:rsidRPr="00935BA0">
        <w:rPr>
          <w:rFonts w:ascii="Times New Roman" w:hAnsi="Times New Roman"/>
          <w:sz w:val="28"/>
          <w:szCs w:val="28"/>
        </w:rPr>
        <w:t>Миграционная ситуация характеризуется: прибыло</w:t>
      </w:r>
      <w:r>
        <w:rPr>
          <w:rFonts w:ascii="Times New Roman" w:hAnsi="Times New Roman"/>
          <w:sz w:val="28"/>
          <w:szCs w:val="28"/>
        </w:rPr>
        <w:t>-11</w:t>
      </w:r>
      <w:r w:rsidRPr="00935BA0">
        <w:rPr>
          <w:rFonts w:ascii="Times New Roman" w:hAnsi="Times New Roman"/>
          <w:sz w:val="28"/>
          <w:szCs w:val="28"/>
        </w:rPr>
        <w:t xml:space="preserve"> человека, убыло</w:t>
      </w:r>
      <w:r>
        <w:rPr>
          <w:rFonts w:ascii="Times New Roman" w:hAnsi="Times New Roman"/>
          <w:sz w:val="28"/>
          <w:szCs w:val="28"/>
        </w:rPr>
        <w:t>- 21</w:t>
      </w:r>
      <w:r w:rsidRPr="00935BA0">
        <w:rPr>
          <w:rFonts w:ascii="Times New Roman" w:hAnsi="Times New Roman"/>
          <w:sz w:val="28"/>
          <w:szCs w:val="28"/>
        </w:rPr>
        <w:t xml:space="preserve"> человек. М</w:t>
      </w:r>
      <w:r>
        <w:rPr>
          <w:rFonts w:ascii="Times New Roman" w:hAnsi="Times New Roman"/>
          <w:sz w:val="28"/>
          <w:szCs w:val="28"/>
        </w:rPr>
        <w:t>еханическая убыль составил (-10</w:t>
      </w:r>
      <w:r w:rsidRPr="00935BA0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)</w:t>
      </w:r>
    </w:p>
    <w:p w:rsidR="009B6B18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 w:rsidRPr="00DE0330">
        <w:rPr>
          <w:rFonts w:ascii="Times New Roman" w:hAnsi="Times New Roman"/>
          <w:sz w:val="28"/>
          <w:szCs w:val="28"/>
        </w:rPr>
        <w:t xml:space="preserve">В сельском поселении </w:t>
      </w:r>
      <w:r>
        <w:rPr>
          <w:rFonts w:ascii="Times New Roman" w:hAnsi="Times New Roman"/>
          <w:sz w:val="28"/>
          <w:szCs w:val="28"/>
        </w:rPr>
        <w:t>проживает 88 человек</w:t>
      </w:r>
      <w:r w:rsidRPr="00DE0330">
        <w:rPr>
          <w:rFonts w:ascii="Times New Roman" w:hAnsi="Times New Roman"/>
          <w:sz w:val="28"/>
          <w:szCs w:val="28"/>
        </w:rPr>
        <w:t xml:space="preserve"> из числа коренных малочисл</w:t>
      </w:r>
      <w:r>
        <w:rPr>
          <w:rFonts w:ascii="Times New Roman" w:hAnsi="Times New Roman"/>
          <w:sz w:val="28"/>
          <w:szCs w:val="28"/>
        </w:rPr>
        <w:t>енных народов Севера (ханты-78 манси -10</w:t>
      </w:r>
      <w:r w:rsidRPr="00DE0330">
        <w:rPr>
          <w:rFonts w:ascii="Times New Roman" w:hAnsi="Times New Roman"/>
          <w:sz w:val="28"/>
          <w:szCs w:val="28"/>
        </w:rPr>
        <w:t>).</w:t>
      </w:r>
    </w:p>
    <w:p w:rsidR="009B6B18" w:rsidRPr="00DE0330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</w:p>
    <w:p w:rsidR="009B6B18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 w:rsidRPr="00DE0330">
        <w:rPr>
          <w:rFonts w:ascii="Times New Roman" w:hAnsi="Times New Roman"/>
          <w:b/>
          <w:i/>
          <w:sz w:val="28"/>
          <w:szCs w:val="28"/>
        </w:rPr>
        <w:t>Жилищный фон</w:t>
      </w:r>
      <w:r>
        <w:rPr>
          <w:rFonts w:ascii="Times New Roman" w:hAnsi="Times New Roman"/>
          <w:b/>
          <w:i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составляет на 01.01.2021</w:t>
      </w:r>
      <w:r w:rsidRPr="00DE0330">
        <w:rPr>
          <w:rFonts w:ascii="Times New Roman" w:hAnsi="Times New Roman"/>
          <w:sz w:val="28"/>
          <w:szCs w:val="28"/>
        </w:rPr>
        <w:t xml:space="preserve"> г. </w:t>
      </w:r>
      <w:r w:rsidRPr="000D5060">
        <w:rPr>
          <w:rFonts w:ascii="Times New Roman" w:hAnsi="Times New Roman"/>
          <w:sz w:val="28"/>
          <w:szCs w:val="28"/>
        </w:rPr>
        <w:t>31304,7</w:t>
      </w:r>
      <w:r w:rsidRPr="00DE0330">
        <w:rPr>
          <w:rFonts w:ascii="Times New Roman" w:hAnsi="Times New Roman"/>
          <w:sz w:val="28"/>
          <w:szCs w:val="28"/>
        </w:rPr>
        <w:t xml:space="preserve"> кв.м., в том числе муниципальный фонд </w:t>
      </w:r>
      <w:r>
        <w:rPr>
          <w:rFonts w:ascii="Times New Roman" w:hAnsi="Times New Roman"/>
          <w:sz w:val="28"/>
          <w:szCs w:val="28"/>
        </w:rPr>
        <w:t>12860</w:t>
      </w:r>
      <w:r w:rsidRPr="000D50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0D5060">
        <w:rPr>
          <w:rFonts w:ascii="Times New Roman" w:hAnsi="Times New Roman"/>
          <w:sz w:val="28"/>
          <w:szCs w:val="28"/>
        </w:rPr>
        <w:t>кв.м.</w:t>
      </w:r>
      <w:r w:rsidRPr="00DE0330">
        <w:rPr>
          <w:rFonts w:ascii="Times New Roman" w:hAnsi="Times New Roman"/>
          <w:sz w:val="28"/>
          <w:szCs w:val="28"/>
        </w:rPr>
        <w:t xml:space="preserve"> Обеспеченность жильем  в среднем на одн</w:t>
      </w:r>
      <w:r>
        <w:rPr>
          <w:rFonts w:ascii="Times New Roman" w:hAnsi="Times New Roman"/>
          <w:sz w:val="28"/>
          <w:szCs w:val="28"/>
        </w:rPr>
        <w:t xml:space="preserve">ого жителя составляет порядка </w:t>
      </w:r>
      <w:r w:rsidRPr="000D5060">
        <w:rPr>
          <w:rFonts w:ascii="Times New Roman" w:hAnsi="Times New Roman"/>
          <w:sz w:val="28"/>
          <w:szCs w:val="28"/>
        </w:rPr>
        <w:t>21,3кв</w:t>
      </w:r>
      <w:r>
        <w:rPr>
          <w:rFonts w:ascii="Times New Roman" w:hAnsi="Times New Roman"/>
          <w:sz w:val="28"/>
          <w:szCs w:val="28"/>
        </w:rPr>
        <w:t>.м.</w:t>
      </w:r>
    </w:p>
    <w:p w:rsidR="009B6B18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</w:t>
      </w:r>
      <w:r w:rsidRPr="00DE0330">
        <w:rPr>
          <w:rFonts w:ascii="Times New Roman" w:hAnsi="Times New Roman"/>
          <w:sz w:val="28"/>
          <w:szCs w:val="28"/>
        </w:rPr>
        <w:t xml:space="preserve"> аварийного жилья состав</w:t>
      </w:r>
      <w:r>
        <w:rPr>
          <w:rFonts w:ascii="Times New Roman" w:hAnsi="Times New Roman"/>
          <w:sz w:val="28"/>
          <w:szCs w:val="28"/>
        </w:rPr>
        <w:t>ляет 2802,3</w:t>
      </w:r>
      <w:r w:rsidRPr="00DE0330">
        <w:rPr>
          <w:rFonts w:ascii="Times New Roman" w:hAnsi="Times New Roman"/>
          <w:sz w:val="28"/>
          <w:szCs w:val="28"/>
        </w:rPr>
        <w:t xml:space="preserve"> кв.м.</w:t>
      </w:r>
    </w:p>
    <w:p w:rsidR="009B6B18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 w:rsidRPr="000D5060">
        <w:rPr>
          <w:rFonts w:ascii="Times New Roman" w:hAnsi="Times New Roman"/>
          <w:sz w:val="28"/>
          <w:szCs w:val="28"/>
        </w:rPr>
        <w:t xml:space="preserve">В очереди на улучшение жилищных условий состоит </w:t>
      </w:r>
      <w:r>
        <w:rPr>
          <w:rFonts w:ascii="Times New Roman" w:hAnsi="Times New Roman"/>
          <w:sz w:val="28"/>
          <w:szCs w:val="28"/>
        </w:rPr>
        <w:t>5</w:t>
      </w:r>
      <w:r w:rsidRPr="000D5060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0D50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</w:t>
      </w:r>
      <w:r w:rsidRPr="000D5060">
        <w:rPr>
          <w:rFonts w:ascii="Times New Roman" w:hAnsi="Times New Roman"/>
          <w:sz w:val="28"/>
          <w:szCs w:val="28"/>
        </w:rPr>
        <w:t xml:space="preserve"> семьи в Елизарово, 2 семьи в п.Кедровый)</w:t>
      </w:r>
      <w:r>
        <w:rPr>
          <w:rFonts w:ascii="Times New Roman" w:hAnsi="Times New Roman"/>
          <w:sz w:val="28"/>
          <w:szCs w:val="28"/>
        </w:rPr>
        <w:t>.</w:t>
      </w:r>
    </w:p>
    <w:p w:rsidR="009B6B18" w:rsidRPr="000D5060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</w:p>
    <w:p w:rsidR="009B6B18" w:rsidRPr="00DE0330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 w:rsidRPr="000D5060">
        <w:rPr>
          <w:rFonts w:ascii="Times New Roman" w:hAnsi="Times New Roman"/>
          <w:b/>
          <w:i/>
          <w:sz w:val="28"/>
          <w:szCs w:val="28"/>
        </w:rPr>
        <w:t xml:space="preserve">Труд и занятость: </w:t>
      </w:r>
      <w:r>
        <w:rPr>
          <w:rFonts w:ascii="Times New Roman" w:hAnsi="Times New Roman"/>
          <w:sz w:val="28"/>
          <w:szCs w:val="28"/>
        </w:rPr>
        <w:t>по состоянию на 01.01.2021</w:t>
      </w:r>
      <w:r w:rsidRPr="000D5060">
        <w:rPr>
          <w:rFonts w:ascii="Times New Roman" w:hAnsi="Times New Roman"/>
          <w:sz w:val="28"/>
          <w:szCs w:val="28"/>
        </w:rPr>
        <w:t xml:space="preserve"> трудосп</w:t>
      </w:r>
      <w:r>
        <w:rPr>
          <w:rFonts w:ascii="Times New Roman" w:hAnsi="Times New Roman"/>
          <w:sz w:val="28"/>
          <w:szCs w:val="28"/>
        </w:rPr>
        <w:t>особное население составляет 696</w:t>
      </w:r>
      <w:r w:rsidRPr="000D5060">
        <w:rPr>
          <w:rFonts w:ascii="Times New Roman" w:hAnsi="Times New Roman"/>
          <w:sz w:val="28"/>
          <w:szCs w:val="28"/>
        </w:rPr>
        <w:t xml:space="preserve"> 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060">
        <w:rPr>
          <w:rFonts w:ascii="Times New Roman" w:hAnsi="Times New Roman"/>
          <w:sz w:val="28"/>
          <w:szCs w:val="28"/>
        </w:rPr>
        <w:t xml:space="preserve">Число безработных </w:t>
      </w:r>
      <w:r>
        <w:rPr>
          <w:rFonts w:ascii="Times New Roman" w:hAnsi="Times New Roman"/>
          <w:sz w:val="28"/>
          <w:szCs w:val="28"/>
        </w:rPr>
        <w:t xml:space="preserve">зарегистрированных в ЦЗН </w:t>
      </w:r>
      <w:r w:rsidRPr="000D5060">
        <w:rPr>
          <w:rFonts w:ascii="Times New Roman" w:hAnsi="Times New Roman"/>
          <w:sz w:val="28"/>
          <w:szCs w:val="28"/>
        </w:rPr>
        <w:t>по сос</w:t>
      </w:r>
      <w:r>
        <w:rPr>
          <w:rFonts w:ascii="Times New Roman" w:hAnsi="Times New Roman"/>
          <w:sz w:val="28"/>
          <w:szCs w:val="28"/>
        </w:rPr>
        <w:t>тоянию на 01.01.2021</w:t>
      </w:r>
      <w:r w:rsidRPr="000D5060">
        <w:rPr>
          <w:rFonts w:ascii="Times New Roman" w:hAnsi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/>
          <w:sz w:val="28"/>
          <w:szCs w:val="28"/>
        </w:rPr>
        <w:t>32</w:t>
      </w:r>
      <w:r w:rsidRPr="000D5060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5060">
        <w:rPr>
          <w:rFonts w:ascii="Times New Roman" w:hAnsi="Times New Roman"/>
          <w:sz w:val="28"/>
          <w:szCs w:val="28"/>
        </w:rPr>
        <w:t>Привлекалось</w:t>
      </w:r>
      <w:r>
        <w:rPr>
          <w:rFonts w:ascii="Times New Roman" w:hAnsi="Times New Roman"/>
          <w:sz w:val="28"/>
          <w:szCs w:val="28"/>
        </w:rPr>
        <w:t xml:space="preserve"> на общественные работы 26</w:t>
      </w:r>
      <w:r w:rsidRPr="000D5060">
        <w:rPr>
          <w:rFonts w:ascii="Times New Roman" w:hAnsi="Times New Roman"/>
          <w:sz w:val="28"/>
          <w:szCs w:val="28"/>
        </w:rPr>
        <w:t xml:space="preserve"> человек.</w:t>
      </w:r>
    </w:p>
    <w:p w:rsidR="009B6B18" w:rsidRPr="00DE0330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</w:p>
    <w:p w:rsidR="009B6B18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 w:rsidRPr="00DE0330">
        <w:rPr>
          <w:rFonts w:ascii="Times New Roman" w:hAnsi="Times New Roman"/>
          <w:b/>
          <w:i/>
          <w:sz w:val="28"/>
          <w:szCs w:val="28"/>
        </w:rPr>
        <w:t>Малый бизнес:</w:t>
      </w:r>
      <w:r w:rsidRPr="00DE0330">
        <w:rPr>
          <w:rFonts w:ascii="Times New Roman" w:hAnsi="Times New Roman"/>
          <w:sz w:val="28"/>
          <w:szCs w:val="28"/>
        </w:rPr>
        <w:t xml:space="preserve"> На территории сельского поселения  зарегистрировано 9 учреждений и предприятий и 35 индивидуальных предпринимателей, из которых 9 осуществляют свою деятельность на</w:t>
      </w:r>
      <w:r>
        <w:rPr>
          <w:rFonts w:ascii="Times New Roman" w:hAnsi="Times New Roman"/>
          <w:sz w:val="28"/>
          <w:szCs w:val="28"/>
        </w:rPr>
        <w:t xml:space="preserve"> территории сельского поселения, о</w:t>
      </w:r>
      <w:r w:rsidRPr="00DE0330">
        <w:rPr>
          <w:rFonts w:ascii="Times New Roman" w:hAnsi="Times New Roman"/>
          <w:sz w:val="28"/>
          <w:szCs w:val="28"/>
        </w:rPr>
        <w:t>стальные н</w:t>
      </w:r>
      <w:r>
        <w:rPr>
          <w:rFonts w:ascii="Times New Roman" w:hAnsi="Times New Roman"/>
          <w:sz w:val="28"/>
          <w:szCs w:val="28"/>
        </w:rPr>
        <w:t>е работают на территории поселения</w:t>
      </w:r>
      <w:r w:rsidRPr="00DE0330">
        <w:rPr>
          <w:rFonts w:ascii="Times New Roman" w:hAnsi="Times New Roman"/>
          <w:sz w:val="28"/>
          <w:szCs w:val="28"/>
        </w:rPr>
        <w:t>.</w:t>
      </w:r>
    </w:p>
    <w:p w:rsidR="009B6B18" w:rsidRPr="00DE0330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</w:p>
    <w:p w:rsidR="009B6B18" w:rsidRPr="00DE0330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 w:rsidRPr="00DE0330">
        <w:rPr>
          <w:rFonts w:ascii="Times New Roman" w:hAnsi="Times New Roman"/>
          <w:b/>
          <w:i/>
          <w:sz w:val="28"/>
          <w:szCs w:val="28"/>
        </w:rPr>
        <w:t>Сельское хозяйство</w:t>
      </w:r>
      <w:r w:rsidRPr="00DE0330">
        <w:rPr>
          <w:rFonts w:ascii="Times New Roman" w:hAnsi="Times New Roman"/>
          <w:sz w:val="28"/>
          <w:szCs w:val="28"/>
        </w:rPr>
        <w:t>: На территории сельского поселения Кедровый</w:t>
      </w:r>
      <w:r>
        <w:rPr>
          <w:rFonts w:ascii="Times New Roman" w:hAnsi="Times New Roman"/>
          <w:sz w:val="28"/>
          <w:szCs w:val="28"/>
        </w:rPr>
        <w:t xml:space="preserve"> зарегистрировано </w:t>
      </w:r>
      <w:r w:rsidRPr="00CF7D7B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крестьянско</w:t>
      </w:r>
      <w:r w:rsidRPr="00DE0330">
        <w:rPr>
          <w:rFonts w:ascii="Times New Roman" w:hAnsi="Times New Roman"/>
          <w:sz w:val="28"/>
          <w:szCs w:val="28"/>
        </w:rPr>
        <w:t>-фермерских хозяйства.</w:t>
      </w:r>
    </w:p>
    <w:p w:rsidR="009B6B18" w:rsidRPr="00DE0330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 w:rsidRPr="00DE0330">
        <w:rPr>
          <w:rFonts w:ascii="Times New Roman" w:hAnsi="Times New Roman"/>
          <w:sz w:val="28"/>
          <w:szCs w:val="28"/>
        </w:rPr>
        <w:t>Для решения ряда вопросов по обеспечению жизнедеятельности сельского поселения созданы и работают общественные объединения:</w:t>
      </w:r>
    </w:p>
    <w:p w:rsidR="009B6B18" w:rsidRPr="00DE0330" w:rsidRDefault="009B6B18" w:rsidP="00952021">
      <w:pPr>
        <w:numPr>
          <w:ilvl w:val="0"/>
          <w:numId w:val="6"/>
        </w:num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 w:rsidRPr="00DE0330">
        <w:rPr>
          <w:rFonts w:ascii="Times New Roman" w:hAnsi="Times New Roman"/>
          <w:sz w:val="28"/>
          <w:szCs w:val="28"/>
        </w:rPr>
        <w:t>Общественный совет</w:t>
      </w:r>
    </w:p>
    <w:p w:rsidR="009B6B18" w:rsidRPr="00DE0330" w:rsidRDefault="009B6B18" w:rsidP="00952021">
      <w:pPr>
        <w:numPr>
          <w:ilvl w:val="0"/>
          <w:numId w:val="6"/>
        </w:num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 w:rsidRPr="00DE0330">
        <w:rPr>
          <w:rFonts w:ascii="Times New Roman" w:hAnsi="Times New Roman"/>
          <w:sz w:val="28"/>
          <w:szCs w:val="28"/>
        </w:rPr>
        <w:t>Комиссия по чрезвычайным ситуациям и пожарной безопасности</w:t>
      </w:r>
    </w:p>
    <w:p w:rsidR="009B6B18" w:rsidRPr="00DE0330" w:rsidRDefault="009B6B18" w:rsidP="00952021">
      <w:pPr>
        <w:numPr>
          <w:ilvl w:val="0"/>
          <w:numId w:val="6"/>
        </w:num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</w:t>
      </w:r>
      <w:r w:rsidRPr="00DE0330">
        <w:rPr>
          <w:rFonts w:ascii="Times New Roman" w:hAnsi="Times New Roman"/>
          <w:sz w:val="28"/>
          <w:szCs w:val="28"/>
        </w:rPr>
        <w:t xml:space="preserve"> жилищны</w:t>
      </w:r>
      <w:r>
        <w:rPr>
          <w:rFonts w:ascii="Times New Roman" w:hAnsi="Times New Roman"/>
          <w:sz w:val="28"/>
          <w:szCs w:val="28"/>
        </w:rPr>
        <w:t>м вопросам</w:t>
      </w:r>
    </w:p>
    <w:p w:rsidR="009B6B18" w:rsidRPr="00DE0330" w:rsidRDefault="009B6B18" w:rsidP="00952021">
      <w:pPr>
        <w:numPr>
          <w:ilvl w:val="0"/>
          <w:numId w:val="6"/>
        </w:num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 w:rsidRPr="00DE0330">
        <w:rPr>
          <w:rFonts w:ascii="Times New Roman" w:hAnsi="Times New Roman"/>
          <w:sz w:val="28"/>
          <w:szCs w:val="28"/>
        </w:rPr>
        <w:t>Добровольная пожарная дружина</w:t>
      </w:r>
    </w:p>
    <w:p w:rsidR="009B6B18" w:rsidRPr="00DE0330" w:rsidRDefault="009B6B18" w:rsidP="00952021">
      <w:pPr>
        <w:numPr>
          <w:ilvl w:val="0"/>
          <w:numId w:val="6"/>
        </w:num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 w:rsidRPr="00DE0330">
        <w:rPr>
          <w:rFonts w:ascii="Times New Roman" w:hAnsi="Times New Roman"/>
          <w:sz w:val="28"/>
          <w:szCs w:val="28"/>
        </w:rPr>
        <w:t xml:space="preserve">Постоянная </w:t>
      </w:r>
      <w:r>
        <w:rPr>
          <w:rFonts w:ascii="Times New Roman" w:hAnsi="Times New Roman"/>
          <w:sz w:val="28"/>
          <w:szCs w:val="28"/>
        </w:rPr>
        <w:t>эвакуационная группа</w:t>
      </w:r>
    </w:p>
    <w:p w:rsidR="009B6B18" w:rsidRPr="00DE0330" w:rsidRDefault="009B6B18" w:rsidP="00952021">
      <w:pPr>
        <w:numPr>
          <w:ilvl w:val="0"/>
          <w:numId w:val="6"/>
        </w:num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 w:rsidRPr="00DE0330">
        <w:rPr>
          <w:rFonts w:ascii="Times New Roman" w:hAnsi="Times New Roman"/>
          <w:sz w:val="28"/>
          <w:szCs w:val="28"/>
        </w:rPr>
        <w:t>Добровольная народная дружина</w:t>
      </w:r>
    </w:p>
    <w:p w:rsidR="009B6B18" w:rsidRPr="00DE0330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</w:p>
    <w:p w:rsidR="009B6B18" w:rsidRPr="00DE0330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 w:rsidRPr="00DE0330">
        <w:rPr>
          <w:rFonts w:ascii="Times New Roman" w:hAnsi="Times New Roman"/>
          <w:sz w:val="28"/>
          <w:szCs w:val="28"/>
        </w:rPr>
        <w:t>Транспортное сообщение выполняется в зимний пе</w:t>
      </w:r>
      <w:r>
        <w:rPr>
          <w:rFonts w:ascii="Times New Roman" w:hAnsi="Times New Roman"/>
          <w:sz w:val="28"/>
          <w:szCs w:val="28"/>
        </w:rPr>
        <w:t>риод от Речного вокзала ежедневно Автобусом (вахта) и Маршрутное такси (ежедневно).</w:t>
      </w:r>
      <w:r w:rsidRPr="00DE0330">
        <w:rPr>
          <w:rFonts w:ascii="Times New Roman" w:hAnsi="Times New Roman"/>
          <w:sz w:val="28"/>
          <w:szCs w:val="28"/>
        </w:rPr>
        <w:t xml:space="preserve"> В период отсутствия зимника сообщение осуществляется вертолетом по 2,4,6 дням недели, (три раза в неделю). По навигации теплоходами «Метеор» (ежедневно).</w:t>
      </w:r>
    </w:p>
    <w:p w:rsidR="009B6B18" w:rsidRPr="00366517" w:rsidRDefault="009B6B18" w:rsidP="00562D43">
      <w:p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 w:rsidRPr="00DE033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слуги почтовой связи осуществляют почтовые отделения</w:t>
      </w:r>
      <w:r w:rsidRPr="00DE0330">
        <w:rPr>
          <w:rFonts w:ascii="Times New Roman" w:hAnsi="Times New Roman"/>
          <w:sz w:val="28"/>
          <w:szCs w:val="28"/>
        </w:rPr>
        <w:t>.</w:t>
      </w:r>
    </w:p>
    <w:p w:rsidR="009B6B18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 w:rsidRPr="00366517">
        <w:rPr>
          <w:rFonts w:ascii="Times New Roman" w:hAnsi="Times New Roman"/>
          <w:sz w:val="28"/>
          <w:szCs w:val="28"/>
        </w:rPr>
        <w:t>В с.</w:t>
      </w:r>
      <w:r>
        <w:rPr>
          <w:rFonts w:ascii="Times New Roman" w:hAnsi="Times New Roman"/>
          <w:sz w:val="28"/>
          <w:szCs w:val="28"/>
        </w:rPr>
        <w:t xml:space="preserve"> Елизарово работает</w:t>
      </w:r>
      <w:r w:rsidRPr="00366517">
        <w:rPr>
          <w:rFonts w:ascii="Times New Roman" w:hAnsi="Times New Roman"/>
          <w:sz w:val="28"/>
          <w:szCs w:val="28"/>
        </w:rPr>
        <w:t xml:space="preserve"> платежный киоск </w:t>
      </w:r>
      <w:r>
        <w:rPr>
          <w:rFonts w:ascii="Times New Roman" w:hAnsi="Times New Roman"/>
          <w:sz w:val="28"/>
          <w:szCs w:val="28"/>
        </w:rPr>
        <w:t>банка</w:t>
      </w:r>
      <w:r w:rsidRPr="00366517">
        <w:rPr>
          <w:rFonts w:ascii="Times New Roman" w:hAnsi="Times New Roman"/>
          <w:sz w:val="28"/>
          <w:szCs w:val="28"/>
        </w:rPr>
        <w:t xml:space="preserve"> «Открытие» в магазине </w:t>
      </w:r>
      <w:r>
        <w:rPr>
          <w:rFonts w:ascii="Times New Roman" w:hAnsi="Times New Roman"/>
          <w:sz w:val="28"/>
          <w:szCs w:val="28"/>
        </w:rPr>
        <w:t>«</w:t>
      </w:r>
      <w:r w:rsidRPr="00366517">
        <w:rPr>
          <w:rFonts w:ascii="Times New Roman" w:hAnsi="Times New Roman"/>
          <w:sz w:val="28"/>
          <w:szCs w:val="28"/>
        </w:rPr>
        <w:t>промышленные товары</w:t>
      </w:r>
      <w:r>
        <w:rPr>
          <w:rFonts w:ascii="Times New Roman" w:hAnsi="Times New Roman"/>
          <w:sz w:val="28"/>
          <w:szCs w:val="28"/>
        </w:rPr>
        <w:t>»</w:t>
      </w:r>
      <w:r w:rsidRPr="00366517">
        <w:rPr>
          <w:rFonts w:ascii="Times New Roman" w:hAnsi="Times New Roman"/>
          <w:sz w:val="28"/>
          <w:szCs w:val="28"/>
        </w:rPr>
        <w:t>.</w:t>
      </w:r>
    </w:p>
    <w:p w:rsidR="009B6B18" w:rsidRPr="00DE0330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 w:rsidRPr="00DE0330">
        <w:rPr>
          <w:rFonts w:ascii="Times New Roman" w:hAnsi="Times New Roman"/>
          <w:sz w:val="28"/>
          <w:szCs w:val="28"/>
        </w:rPr>
        <w:t xml:space="preserve">Отделение сбербанка РФ </w:t>
      </w:r>
      <w:r>
        <w:rPr>
          <w:rFonts w:ascii="Times New Roman" w:hAnsi="Times New Roman"/>
          <w:sz w:val="28"/>
          <w:szCs w:val="28"/>
        </w:rPr>
        <w:t>в п. Кедровый о</w:t>
      </w:r>
      <w:r w:rsidRPr="00DE0330">
        <w:rPr>
          <w:rFonts w:ascii="Times New Roman" w:hAnsi="Times New Roman"/>
          <w:sz w:val="28"/>
          <w:szCs w:val="28"/>
        </w:rPr>
        <w:t>существляет необходимые операции.</w:t>
      </w:r>
    </w:p>
    <w:p w:rsidR="009B6B18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 w:rsidRPr="00DE0330">
        <w:rPr>
          <w:rFonts w:ascii="Times New Roman" w:hAnsi="Times New Roman"/>
          <w:sz w:val="28"/>
          <w:szCs w:val="28"/>
        </w:rPr>
        <w:t>Эксплуатацией объектов энергетического хозяйства на территории поселения занимается «Югорская Генерирующая Компания».</w:t>
      </w:r>
    </w:p>
    <w:p w:rsidR="009B6B18" w:rsidRPr="00DE0330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 w:rsidRPr="00DE0330">
        <w:rPr>
          <w:rFonts w:ascii="Times New Roman" w:hAnsi="Times New Roman"/>
          <w:sz w:val="28"/>
          <w:szCs w:val="28"/>
        </w:rPr>
        <w:t>Эксплуатацией об</w:t>
      </w:r>
      <w:r>
        <w:rPr>
          <w:rFonts w:ascii="Times New Roman" w:hAnsi="Times New Roman"/>
          <w:sz w:val="28"/>
          <w:szCs w:val="28"/>
        </w:rPr>
        <w:t>ъектов ЖКХ</w:t>
      </w:r>
      <w:r w:rsidRPr="00DE0330">
        <w:rPr>
          <w:rFonts w:ascii="Times New Roman" w:hAnsi="Times New Roman"/>
          <w:sz w:val="28"/>
          <w:szCs w:val="28"/>
        </w:rPr>
        <w:t xml:space="preserve"> на территории поселения занимается</w:t>
      </w:r>
      <w:r>
        <w:rPr>
          <w:rFonts w:ascii="Times New Roman" w:hAnsi="Times New Roman"/>
          <w:sz w:val="28"/>
          <w:szCs w:val="28"/>
        </w:rPr>
        <w:t xml:space="preserve"> МП «ЖЭК-3</w:t>
      </w:r>
      <w:r w:rsidRPr="00DE0330">
        <w:rPr>
          <w:rFonts w:ascii="Times New Roman" w:hAnsi="Times New Roman"/>
          <w:sz w:val="28"/>
          <w:szCs w:val="28"/>
        </w:rPr>
        <w:t>».</w:t>
      </w:r>
    </w:p>
    <w:p w:rsidR="009B6B18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 w:rsidRPr="00DE0330">
        <w:rPr>
          <w:rFonts w:ascii="Times New Roman" w:hAnsi="Times New Roman"/>
          <w:sz w:val="28"/>
          <w:szCs w:val="28"/>
        </w:rPr>
        <w:t>В поселении установлены контейнеры для сбора</w:t>
      </w:r>
      <w:r>
        <w:rPr>
          <w:rFonts w:ascii="Times New Roman" w:hAnsi="Times New Roman"/>
          <w:sz w:val="28"/>
          <w:szCs w:val="28"/>
        </w:rPr>
        <w:t xml:space="preserve"> ТКО и</w:t>
      </w:r>
      <w:r w:rsidRPr="00DE0330">
        <w:rPr>
          <w:rFonts w:ascii="Times New Roman" w:hAnsi="Times New Roman"/>
          <w:sz w:val="28"/>
          <w:szCs w:val="28"/>
        </w:rPr>
        <w:t xml:space="preserve"> использованных ртутьсодержащих ламп и батареек.</w:t>
      </w:r>
    </w:p>
    <w:p w:rsidR="009B6B18" w:rsidRPr="0008205C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успешной реализации Федерального законодательства, соблюдения конституционных прав граждан, повышения уровня и качества жизни, комфортного проживания населения сельского поселения Кедровый необходимо разрешить следующие проблемные вопросы:</w:t>
      </w:r>
    </w:p>
    <w:p w:rsidR="009B6B18" w:rsidRDefault="009B6B18" w:rsidP="00952021">
      <w:pPr>
        <w:numPr>
          <w:ilvl w:val="0"/>
          <w:numId w:val="6"/>
        </w:num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ликвидировать ветхое жилье;</w:t>
      </w:r>
    </w:p>
    <w:p w:rsidR="009B6B18" w:rsidRDefault="009B6B18" w:rsidP="00952021">
      <w:pPr>
        <w:numPr>
          <w:ilvl w:val="0"/>
          <w:numId w:val="6"/>
        </w:num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улучшить качество автомобильных дорог;</w:t>
      </w:r>
    </w:p>
    <w:p w:rsidR="009B6B18" w:rsidRDefault="009B6B18" w:rsidP="00952021">
      <w:pPr>
        <w:numPr>
          <w:ilvl w:val="0"/>
          <w:numId w:val="6"/>
        </w:num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улучшить благоустройство поселения;</w:t>
      </w:r>
    </w:p>
    <w:p w:rsidR="009B6B18" w:rsidRDefault="009B6B18" w:rsidP="00952021">
      <w:pPr>
        <w:numPr>
          <w:ilvl w:val="0"/>
          <w:numId w:val="6"/>
        </w:num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 w:rsidRPr="0008205C">
        <w:rPr>
          <w:rFonts w:ascii="Times New Roman" w:hAnsi="Times New Roman"/>
          <w:sz w:val="28"/>
          <w:szCs w:val="28"/>
        </w:rPr>
        <w:t>создать услови</w:t>
      </w:r>
      <w:r>
        <w:rPr>
          <w:rFonts w:ascii="Times New Roman" w:hAnsi="Times New Roman"/>
          <w:sz w:val="28"/>
          <w:szCs w:val="28"/>
        </w:rPr>
        <w:t>я для трудоустройства населения.</w:t>
      </w:r>
    </w:p>
    <w:p w:rsidR="009B6B18" w:rsidRPr="0008205C" w:rsidRDefault="009B6B18" w:rsidP="00952021">
      <w:pPr>
        <w:tabs>
          <w:tab w:val="left" w:pos="3556"/>
        </w:tabs>
        <w:ind w:left="567" w:firstLine="0"/>
        <w:jc w:val="center"/>
        <w:rPr>
          <w:rFonts w:ascii="Times New Roman" w:hAnsi="Times New Roman"/>
          <w:sz w:val="28"/>
          <w:szCs w:val="28"/>
        </w:rPr>
      </w:pPr>
    </w:p>
    <w:p w:rsidR="009B6B18" w:rsidRPr="00952021" w:rsidRDefault="009B6B18" w:rsidP="00952021">
      <w:pPr>
        <w:tabs>
          <w:tab w:val="left" w:pos="3556"/>
        </w:tabs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Жилищное строительство.</w:t>
      </w:r>
    </w:p>
    <w:p w:rsidR="009B6B18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DE0330">
        <w:rPr>
          <w:rFonts w:ascii="Times New Roman" w:hAnsi="Times New Roman"/>
          <w:color w:val="000000"/>
          <w:sz w:val="28"/>
          <w:szCs w:val="28"/>
        </w:rPr>
        <w:t>В области жилищного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в части ликвидации ветхого и аварийного жилья:</w:t>
      </w:r>
    </w:p>
    <w:p w:rsidR="009B6B18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 п. Кедровый реализуется проект строительства двухэтажного 14-квартирного жилого дома;</w:t>
      </w:r>
    </w:p>
    <w:p w:rsidR="009B6B18" w:rsidRPr="00DE0330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 с.Елизарово за</w:t>
      </w:r>
      <w:r w:rsidRPr="00DE0330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ланировано строительство одноэтажных 3-квартирных </w:t>
      </w:r>
      <w:r w:rsidRPr="00DE0330">
        <w:rPr>
          <w:rFonts w:ascii="Times New Roman" w:hAnsi="Times New Roman"/>
          <w:color w:val="000000"/>
          <w:sz w:val="28"/>
          <w:szCs w:val="28"/>
        </w:rPr>
        <w:t>жилых домов, земельные участки подготовлены.</w:t>
      </w:r>
    </w:p>
    <w:p w:rsidR="009B6B18" w:rsidRDefault="009B6B18" w:rsidP="00681721">
      <w:pPr>
        <w:tabs>
          <w:tab w:val="left" w:pos="3556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DE0330">
        <w:rPr>
          <w:rFonts w:ascii="Times New Roman" w:hAnsi="Times New Roman"/>
          <w:color w:val="000000"/>
          <w:sz w:val="28"/>
          <w:szCs w:val="28"/>
        </w:rPr>
        <w:t>Ведется подготовка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0330">
        <w:rPr>
          <w:rFonts w:ascii="Times New Roman" w:hAnsi="Times New Roman"/>
          <w:color w:val="000000"/>
          <w:sz w:val="28"/>
          <w:szCs w:val="28"/>
        </w:rPr>
        <w:t>земельных участков</w:t>
      </w:r>
      <w:r>
        <w:rPr>
          <w:rFonts w:ascii="Times New Roman" w:hAnsi="Times New Roman"/>
          <w:color w:val="000000"/>
          <w:sz w:val="28"/>
          <w:szCs w:val="28"/>
        </w:rPr>
        <w:t xml:space="preserve"> для строительства </w:t>
      </w:r>
      <w:r w:rsidRPr="00DE0330">
        <w:rPr>
          <w:rFonts w:ascii="Times New Roman" w:hAnsi="Times New Roman"/>
          <w:color w:val="000000"/>
          <w:sz w:val="28"/>
          <w:szCs w:val="28"/>
        </w:rPr>
        <w:t>индивидуальных жилых домов в п. Кедровый</w:t>
      </w:r>
      <w:r>
        <w:rPr>
          <w:rFonts w:ascii="Times New Roman" w:hAnsi="Times New Roman"/>
          <w:color w:val="000000"/>
          <w:sz w:val="28"/>
          <w:szCs w:val="28"/>
        </w:rPr>
        <w:t xml:space="preserve"> и с. Елизарово</w:t>
      </w:r>
      <w:r w:rsidRPr="00DE0330">
        <w:rPr>
          <w:rFonts w:ascii="Times New Roman" w:hAnsi="Times New Roman"/>
          <w:color w:val="000000"/>
          <w:sz w:val="28"/>
          <w:szCs w:val="28"/>
        </w:rPr>
        <w:t>.</w:t>
      </w:r>
    </w:p>
    <w:p w:rsidR="009B6B18" w:rsidRPr="00952021" w:rsidRDefault="009B6B18" w:rsidP="00681721">
      <w:pPr>
        <w:tabs>
          <w:tab w:val="left" w:pos="3556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</w:p>
    <w:p w:rsidR="009B6B18" w:rsidRDefault="009B6B18" w:rsidP="00952021">
      <w:pPr>
        <w:tabs>
          <w:tab w:val="left" w:pos="3556"/>
        </w:tabs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 и ЧС</w:t>
      </w:r>
    </w:p>
    <w:p w:rsidR="009B6B18" w:rsidRDefault="009B6B18" w:rsidP="00952021">
      <w:pPr>
        <w:tabs>
          <w:tab w:val="left" w:pos="3556"/>
        </w:tabs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6B18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ГО ЧС и ПБ в 2020 году проводились проверки всех объектов жизнеобеспечения. На сегодня в сельском поселении в рабочем состоянии находится </w:t>
      </w:r>
      <w:r w:rsidRPr="009138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 пожарных водоемов, которые содержатся в соответствии с требованиями ППР, имеется 2 мотопомпы, в каждом домовладении жителями устанавливаются емкости с водой, н</w:t>
      </w:r>
      <w:r w:rsidRPr="00206B3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многоквартирных </w:t>
      </w:r>
      <w:r w:rsidRPr="00206B32">
        <w:rPr>
          <w:rFonts w:ascii="Times New Roman" w:hAnsi="Times New Roman"/>
          <w:sz w:val="28"/>
          <w:szCs w:val="28"/>
        </w:rPr>
        <w:t>жилых домах установлены пожарные щиты со всем надлежащим оборудова</w:t>
      </w:r>
      <w:r>
        <w:rPr>
          <w:rFonts w:ascii="Times New Roman" w:hAnsi="Times New Roman"/>
          <w:sz w:val="28"/>
          <w:szCs w:val="28"/>
        </w:rPr>
        <w:t>нием, ведутся инструктажи населения.</w:t>
      </w:r>
    </w:p>
    <w:p w:rsidR="009B6B18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случай лесных пожаров имеется запас одежды, инструментов, ранцев для воды</w:t>
      </w:r>
      <w:r>
        <w:t xml:space="preserve">, </w:t>
      </w:r>
      <w:r w:rsidRPr="00206B32">
        <w:rPr>
          <w:rFonts w:ascii="Times New Roman" w:hAnsi="Times New Roman"/>
          <w:sz w:val="28"/>
          <w:szCs w:val="28"/>
        </w:rPr>
        <w:t xml:space="preserve">содержится </w:t>
      </w:r>
      <w:r>
        <w:rPr>
          <w:rFonts w:ascii="Times New Roman" w:hAnsi="Times New Roman"/>
          <w:sz w:val="28"/>
          <w:szCs w:val="28"/>
        </w:rPr>
        <w:t xml:space="preserve">(очищается) </w:t>
      </w:r>
      <w:r w:rsidRPr="00206B32">
        <w:rPr>
          <w:rFonts w:ascii="Times New Roman" w:hAnsi="Times New Roman"/>
          <w:sz w:val="28"/>
          <w:szCs w:val="28"/>
        </w:rPr>
        <w:t>противопожарная полоса.</w:t>
      </w:r>
    </w:p>
    <w:p w:rsidR="009B6B18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объектах жизнеобеспечения установлены системы оповещения на случай ГО и ЧС или пожара, имеются все необходимые средства защиты.</w:t>
      </w:r>
    </w:p>
    <w:p w:rsidR="009B6B18" w:rsidRDefault="009B6B18" w:rsidP="00952021">
      <w:pPr>
        <w:tabs>
          <w:tab w:val="left" w:pos="355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и учреждения систематически участвует в учениях и тренировка по ГО ЧС и ПБ.</w:t>
      </w:r>
    </w:p>
    <w:p w:rsidR="009B6B18" w:rsidRDefault="009B6B18" w:rsidP="00952021">
      <w:pPr>
        <w:tabs>
          <w:tab w:val="left" w:pos="3556"/>
        </w:tabs>
        <w:ind w:left="0" w:firstLine="0"/>
        <w:rPr>
          <w:rFonts w:ascii="Times New Roman" w:hAnsi="Times New Roman"/>
          <w:b/>
          <w:sz w:val="28"/>
          <w:szCs w:val="28"/>
        </w:rPr>
      </w:pPr>
    </w:p>
    <w:p w:rsidR="009B6B18" w:rsidRPr="009A5D98" w:rsidRDefault="009B6B18" w:rsidP="009A5D98">
      <w:pPr>
        <w:tabs>
          <w:tab w:val="left" w:pos="3556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бюджета поселения</w:t>
      </w:r>
    </w:p>
    <w:tbl>
      <w:tblPr>
        <w:tblW w:w="15498" w:type="dxa"/>
        <w:tblInd w:w="15" w:type="dxa"/>
        <w:tblLook w:val="00A0"/>
      </w:tblPr>
      <w:tblGrid>
        <w:gridCol w:w="14168"/>
        <w:gridCol w:w="1330"/>
      </w:tblGrid>
      <w:tr w:rsidR="009B6B18" w:rsidRPr="00A2063C" w:rsidTr="0070555B">
        <w:trPr>
          <w:trHeight w:val="304"/>
        </w:trPr>
        <w:tc>
          <w:tcPr>
            <w:tcW w:w="14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18" w:rsidRPr="00A2063C" w:rsidRDefault="009B6B18" w:rsidP="0070555B">
            <w:pPr>
              <w:ind w:left="0" w:firstLine="0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B18" w:rsidRPr="00A2063C" w:rsidRDefault="009B6B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9B6B18" w:rsidRDefault="009B6B18" w:rsidP="005A61D3">
      <w:pPr>
        <w:pStyle w:val="paragraph"/>
        <w:spacing w:before="0" w:beforeAutospacing="0" w:after="0" w:afterAutospacing="0"/>
        <w:ind w:left="39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Бюджет сельского поселения Кедровый на 2020 год был утвержден:</w:t>
      </w:r>
      <w:r>
        <w:rPr>
          <w:rStyle w:val="eop"/>
          <w:sz w:val="28"/>
          <w:szCs w:val="28"/>
        </w:rPr>
        <w:t> </w:t>
      </w:r>
    </w:p>
    <w:p w:rsidR="009B6B18" w:rsidRDefault="009B6B18" w:rsidP="005A61D3">
      <w:pPr>
        <w:pStyle w:val="paragraph"/>
        <w:spacing w:before="0" w:beforeAutospacing="0" w:after="0" w:afterAutospacing="0"/>
        <w:ind w:left="390" w:firstLine="6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по доходам в сумме </w:t>
      </w:r>
      <w:r>
        <w:rPr>
          <w:rStyle w:val="normaltextrun"/>
          <w:b/>
          <w:bCs/>
          <w:color w:val="000000"/>
          <w:sz w:val="28"/>
          <w:szCs w:val="28"/>
        </w:rPr>
        <w:t>36 196 511,92 </w:t>
      </w:r>
      <w:r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sz w:val="28"/>
          <w:szCs w:val="28"/>
        </w:rPr>
        <w:t>рублей</w:t>
      </w:r>
      <w:r>
        <w:rPr>
          <w:rStyle w:val="eop"/>
          <w:sz w:val="28"/>
          <w:szCs w:val="28"/>
        </w:rPr>
        <w:t> </w:t>
      </w:r>
    </w:p>
    <w:p w:rsidR="009B6B18" w:rsidRDefault="009B6B18" w:rsidP="009A5D98">
      <w:pPr>
        <w:pStyle w:val="paragraph"/>
        <w:spacing w:before="0" w:beforeAutospacing="0" w:after="0" w:afterAutospacing="0"/>
        <w:ind w:left="390" w:firstLine="61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- по расходам в сумме </w:t>
      </w:r>
      <w:r>
        <w:rPr>
          <w:rStyle w:val="normaltextrun"/>
          <w:b/>
          <w:bCs/>
          <w:color w:val="000000"/>
          <w:sz w:val="28"/>
          <w:szCs w:val="28"/>
        </w:rPr>
        <w:t>36 196 511,92 </w:t>
      </w:r>
      <w:r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sz w:val="28"/>
          <w:szCs w:val="28"/>
        </w:rPr>
        <w:t>рублей</w:t>
      </w:r>
      <w:r>
        <w:rPr>
          <w:rStyle w:val="eop"/>
          <w:sz w:val="28"/>
          <w:szCs w:val="28"/>
        </w:rPr>
        <w:t> </w:t>
      </w:r>
    </w:p>
    <w:p w:rsidR="009B6B18" w:rsidRPr="001B7B5A" w:rsidRDefault="009B6B18" w:rsidP="009A5D98">
      <w:pPr>
        <w:pStyle w:val="paragraph"/>
        <w:spacing w:before="0" w:beforeAutospacing="0" w:after="0" w:afterAutospacing="0"/>
        <w:ind w:left="390" w:firstLine="61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B6B18" w:rsidRDefault="009B6B18" w:rsidP="009A5D98">
      <w:pPr>
        <w:pStyle w:val="paragraph"/>
        <w:spacing w:before="0" w:beforeAutospacing="0" w:after="0" w:afterAutospacing="0"/>
        <w:ind w:left="39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Исполнение бюджета за 2020 год составило:</w:t>
      </w:r>
      <w:r>
        <w:rPr>
          <w:rStyle w:val="eop"/>
          <w:sz w:val="28"/>
          <w:szCs w:val="28"/>
        </w:rPr>
        <w:t> </w:t>
      </w:r>
    </w:p>
    <w:p w:rsidR="009B6B18" w:rsidRDefault="009B6B18" w:rsidP="005A61D3">
      <w:pPr>
        <w:pStyle w:val="paragraph"/>
        <w:spacing w:before="0" w:beforeAutospacing="0" w:after="0" w:afterAutospacing="0"/>
        <w:ind w:left="39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по доходам в сумме </w:t>
      </w:r>
      <w:r>
        <w:rPr>
          <w:rStyle w:val="normaltextrun"/>
          <w:b/>
          <w:bCs/>
          <w:color w:val="000000"/>
          <w:sz w:val="28"/>
          <w:szCs w:val="28"/>
        </w:rPr>
        <w:t>37 334 673,44 </w:t>
      </w:r>
      <w:r>
        <w:rPr>
          <w:rStyle w:val="normaltextrun"/>
          <w:sz w:val="28"/>
          <w:szCs w:val="28"/>
        </w:rPr>
        <w:t>рублей, </w:t>
      </w:r>
      <w:r>
        <w:rPr>
          <w:rStyle w:val="normaltextrun"/>
          <w:b/>
          <w:bCs/>
          <w:sz w:val="28"/>
          <w:szCs w:val="28"/>
        </w:rPr>
        <w:t>103,14 %</w:t>
      </w:r>
      <w:r>
        <w:rPr>
          <w:rStyle w:val="eop"/>
          <w:sz w:val="28"/>
          <w:szCs w:val="28"/>
        </w:rPr>
        <w:t> </w:t>
      </w:r>
    </w:p>
    <w:p w:rsidR="009B6B18" w:rsidRDefault="009B6B18" w:rsidP="009A5D98">
      <w:pPr>
        <w:pStyle w:val="paragraph"/>
        <w:spacing w:before="0" w:beforeAutospacing="0" w:after="0" w:afterAutospacing="0"/>
        <w:ind w:left="390" w:firstLine="55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- по расходам в сумме </w:t>
      </w:r>
      <w:r>
        <w:rPr>
          <w:rStyle w:val="normaltextrun"/>
          <w:b/>
          <w:bCs/>
          <w:color w:val="000000"/>
          <w:sz w:val="28"/>
          <w:szCs w:val="28"/>
        </w:rPr>
        <w:t>36 479 771,99 </w:t>
      </w:r>
      <w:r>
        <w:rPr>
          <w:rStyle w:val="normaltextrun"/>
          <w:sz w:val="28"/>
          <w:szCs w:val="28"/>
        </w:rPr>
        <w:t>рублей, </w:t>
      </w:r>
      <w:r>
        <w:rPr>
          <w:rStyle w:val="normaltextrun"/>
          <w:b/>
          <w:bCs/>
          <w:sz w:val="28"/>
          <w:szCs w:val="28"/>
        </w:rPr>
        <w:t>100,8 %</w:t>
      </w:r>
      <w:r>
        <w:rPr>
          <w:rStyle w:val="eop"/>
          <w:sz w:val="28"/>
          <w:szCs w:val="28"/>
        </w:rPr>
        <w:t> </w:t>
      </w:r>
    </w:p>
    <w:p w:rsidR="009B6B18" w:rsidRDefault="009B6B18" w:rsidP="009A5D98">
      <w:pPr>
        <w:pStyle w:val="paragraph"/>
        <w:spacing w:before="0" w:beforeAutospacing="0" w:after="0" w:afterAutospacing="0"/>
        <w:ind w:left="390" w:firstLine="555"/>
        <w:jc w:val="both"/>
        <w:textAlignment w:val="baseline"/>
        <w:rPr>
          <w:rStyle w:val="eop"/>
          <w:sz w:val="28"/>
          <w:szCs w:val="28"/>
        </w:rPr>
      </w:pPr>
    </w:p>
    <w:p w:rsidR="009B6B18" w:rsidRDefault="009B6B18" w:rsidP="009A5D98">
      <w:pPr>
        <w:pStyle w:val="paragraph"/>
        <w:spacing w:before="0" w:beforeAutospacing="0" w:after="0" w:afterAutospacing="0"/>
        <w:ind w:left="39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Собственные доходы, сельского поселения Кедровый составили  </w:t>
      </w:r>
      <w:r>
        <w:rPr>
          <w:rStyle w:val="normaltextrun"/>
          <w:b/>
          <w:bCs/>
          <w:color w:val="000000"/>
          <w:sz w:val="28"/>
          <w:szCs w:val="28"/>
        </w:rPr>
        <w:t>8 959 921,49 </w:t>
      </w:r>
      <w:r>
        <w:rPr>
          <w:rStyle w:val="normaltextrun"/>
          <w:color w:val="000000"/>
          <w:sz w:val="28"/>
          <w:szCs w:val="28"/>
        </w:rPr>
        <w:t> рублей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9B6B18" w:rsidRDefault="009B6B18" w:rsidP="00681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B6B18" w:rsidRDefault="009B6B18" w:rsidP="00681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B6B18" w:rsidRDefault="009B6B18" w:rsidP="00681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B6B18" w:rsidRPr="009A5D98" w:rsidRDefault="009B6B18" w:rsidP="00681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15613" w:type="dxa"/>
        <w:tblInd w:w="-459" w:type="dxa"/>
        <w:tblLayout w:type="fixed"/>
        <w:tblLook w:val="00A0"/>
      </w:tblPr>
      <w:tblGrid>
        <w:gridCol w:w="5103"/>
        <w:gridCol w:w="2835"/>
        <w:gridCol w:w="709"/>
        <w:gridCol w:w="1843"/>
        <w:gridCol w:w="1417"/>
        <w:gridCol w:w="1418"/>
        <w:gridCol w:w="992"/>
        <w:gridCol w:w="1296"/>
      </w:tblGrid>
      <w:tr w:rsidR="009B6B18" w:rsidRPr="00A2063C" w:rsidTr="00FE71B9">
        <w:trPr>
          <w:trHeight w:val="619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B18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B6B18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B6B18" w:rsidRPr="0070555B" w:rsidRDefault="009B6B18" w:rsidP="00FE71B9">
            <w:pPr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Код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дохода</w:t>
            </w: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 (прогнозные показатели)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Доведенные бюджетные данные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Исполнено, </w:t>
            </w: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 xml:space="preserve">   руб.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Показатели исполнения</w:t>
            </w:r>
          </w:p>
        </w:tc>
      </w:tr>
      <w:tr w:rsidR="009B6B18" w:rsidRPr="00A2063C" w:rsidTr="00FE71B9">
        <w:trPr>
          <w:trHeight w:val="743"/>
        </w:trPr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процент исполнения¹,</w:t>
            </w: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 xml:space="preserve">   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сумма отклонения, руб.</w:t>
            </w: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>(гр.5-гр.3)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1C2594" w:rsidRDefault="009B6B18" w:rsidP="00FE71B9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C2594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1. Доходы бюджета-всего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1C2594" w:rsidRDefault="009B6B18" w:rsidP="00FE71B9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C2594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1C2594" w:rsidRDefault="009B6B18" w:rsidP="00FE71B9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C2594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1C2594" w:rsidRDefault="009B6B18" w:rsidP="00FE71B9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C2594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36 196 511,92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1C2594" w:rsidRDefault="009B6B18" w:rsidP="00FE71B9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C2594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1C2594" w:rsidRDefault="009B6B18" w:rsidP="00FE71B9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C2594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37 334 673,44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1C2594" w:rsidRDefault="009B6B18" w:rsidP="00FE71B9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C2594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1C2594" w:rsidRDefault="009B6B18" w:rsidP="00FE71B9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C2594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1 138 161,52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209D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100 10302231010000110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1 120 842,86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1 398 041,30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124,7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277 198,44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209D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100 10302241010000110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7 400,68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9 999,80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135,1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2599,12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43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100 10302251010000110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2 173 327,68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1 880 758,34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-292 569,34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43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100 10302261010000110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-208 501,28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-257 735,12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</w:t>
            </w: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-46 623,4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43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182 10102010010000110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2 706 926,60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5 330 592,14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196,9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2 623 666,14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43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182 10503010010000110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-64 000,00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43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182 10601030101000110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45 047,10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199 628,74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443,2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154 581,64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43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Транспортный налог с организаций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558E9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182 10604011</w:t>
            </w:r>
            <w:r w:rsidRPr="007558E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00001</w:t>
            </w:r>
            <w:r w:rsidRPr="007558E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558E9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558E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558E9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1 434,00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558E9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558E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558E9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959,87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558E9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558E9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-474,13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43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Транспортный налог с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558E9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182 10604012</w:t>
            </w:r>
            <w:r w:rsidRPr="007558E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00001</w:t>
            </w:r>
            <w:r w:rsidRPr="007558E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558E9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558E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558E9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27 866,00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558E9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558E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558E9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30 624,31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558E9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109,9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558E9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2758,31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430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558E9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182 1060603</w:t>
            </w:r>
            <w:r w:rsidRPr="007558E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3100000110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558E9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558E9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322 188,40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558E9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558E9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139 069,51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558E9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558E9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-183118,89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558E9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79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558E9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558E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182 10606043100000110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558E9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558E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558E9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25 549,90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558E9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558E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558E9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18 619,29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558E9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558E9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-6930,61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79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650 10804020010000110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37863,40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20642,16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17 221,24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79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650 11109045100000120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157417,40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172 844,52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109,8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14427,12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79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650 11301995100000130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-48 000,00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79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650 11701050100000180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13 083,39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13 083,39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79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650 20215001100000150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22 251 500,00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22 251 500,00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79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650 20230024100000150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11389,64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11389,64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79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650 20235118100000150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219 000,00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219 000,00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79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650 20235930100000150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79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650 20240014100000150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302693,46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302693,46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79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650 20249999100000150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6 856 566,08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5 564 168,85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-1 292 397,23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1C2594" w:rsidRDefault="009B6B18" w:rsidP="00FE71B9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C2594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2. Расходы бюджета,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1C2594" w:rsidRDefault="009B6B18" w:rsidP="00FE71B9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C2594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1C2594" w:rsidRDefault="009B6B18" w:rsidP="00FE71B9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C2594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1C2594" w:rsidRDefault="009B6B18" w:rsidP="00FE71B9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C2594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36 196 511,92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1C2594" w:rsidRDefault="009B6B18" w:rsidP="00FE71B9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C2594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1C2594" w:rsidRDefault="009B6B18" w:rsidP="00FE71B9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C2594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36 479 771,99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1C2594" w:rsidRDefault="009B6B18" w:rsidP="00FE71B9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C2594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1C2594" w:rsidRDefault="009B6B18" w:rsidP="00FE71B9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C2594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283 260,07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Из них не исполнено: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 (глава)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650 0102 7000002030 000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2 058 647,74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2 058 647,74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Обеспечение функций органов местного самоуправления (денежное содержание ДМС)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650 0104 7000002040 000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4 665 466,36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4 665 466,36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650 0104 7000002050 000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5 145 784,98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5 145 784,98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49F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650 0106 7000089020 000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12 595,00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12 595,00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49F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650 0113 7000002400 000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1 429 826,46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1 429 826,46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49F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650 0203 7000051180 000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219 000,00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219 000,00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49F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650 0304 3300459300 000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49F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650 0309 1420120803 000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265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650 0309 7000099990 000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29 710,00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29 710,00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265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(ДНД)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650 0314 1310182300 000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265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(ДНД софинансирование)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0314 13101S2300 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6 860,00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6 860,00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265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650 0405 0850120827 000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112 786,08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20 788,85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-91997,23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265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650 0405 0850184200 000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9 867,35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9 867,35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6B18" w:rsidRPr="00A2063C" w:rsidTr="00FE71B9">
        <w:trPr>
          <w:trHeight w:val="49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265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650 0409 7000099990 000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2 812 053,48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3 475 028,67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123,6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662 975,19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265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650 0410 7000020070 000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175 292,88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175 292,88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265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650 0412 7000089020 000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498 183,08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498 183,08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265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650 0501 7000099990 000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1 082 593,97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1 082 593,97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265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650 0502 7000020817 200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1 500 000,00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299 600,00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-1 200 400,00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265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Муниципальная программа "Комплексное развитие транспортной системы на территории Ханты-Мансийского района на 2018 – 2020 годы"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650 0503 1830189010 000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302 693,46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233 377,04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-69 316,42</w:t>
            </w:r>
          </w:p>
        </w:tc>
      </w:tr>
      <w:tr w:rsidR="009B6B18" w:rsidRPr="00A2063C" w:rsidTr="00FE71B9">
        <w:trPr>
          <w:trHeight w:val="49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265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650 0503 7000020817 000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2 828 180,00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2 828 180,00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265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650 0503 7000020826</w:t>
            </w: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265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Реализация мероприятий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по благоустройству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650 0503 7000099990 000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1 464 894,72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1464 894,72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265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650 0605 1510184290 000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1 522,29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1 520,00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-2,29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265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650 080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1 0500182420</w:t>
            </w: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265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Софинансирование мероприятия на содействие развитию исторических и иных местных традиций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650 0801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S2420 </w:t>
            </w: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C156A3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C156A3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3030.30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C156A3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3030.00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-0,30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265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650 0801 7000000590 000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7 463 003,92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8 082 267,85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619 263,93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265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Ассигнования,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650 0801 7000000601 000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576 600,00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576 600,00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265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Частичное обеспечение расходов, связанных с повышением оплаты труда работников муниципальных учреждений культуры и дополнительного образования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650 0801 7000081030 000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210 200,00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210 200,00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265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650 0801 7000089020 000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2 265 644,00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2 265 644,00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265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650 1001 7000099990 000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180</w:t>
            </w: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B265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650 1101 7000000590 000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650 075,85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650 075,85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6B18" w:rsidRPr="00A2063C" w:rsidTr="00FE71B9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854 901,45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9B6B18" w:rsidRPr="00A2063C" w:rsidTr="00FE71B9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3. Источники финансирования дефицита бюджета,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-854 901,45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Из них не исполнено: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B18" w:rsidRPr="00A2063C" w:rsidTr="00FE71B9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Из них не исполнено: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6B18" w:rsidRPr="00A2063C" w:rsidTr="00FE71B9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Источники внешнего финансирования дефицита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Из них не исполнено: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B18" w:rsidRPr="00A2063C" w:rsidTr="00FE71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6B18" w:rsidRPr="0070555B" w:rsidRDefault="009B6B18" w:rsidP="00FE71B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0555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9B6B18" w:rsidRDefault="009B6B18" w:rsidP="00FF35D0">
      <w:pPr>
        <w:tabs>
          <w:tab w:val="left" w:pos="3556"/>
        </w:tabs>
        <w:ind w:left="0" w:firstLine="0"/>
        <w:rPr>
          <w:rFonts w:ascii="Times New Roman" w:hAnsi="Times New Roman"/>
          <w:b/>
          <w:sz w:val="28"/>
          <w:szCs w:val="28"/>
        </w:rPr>
      </w:pPr>
    </w:p>
    <w:p w:rsidR="009B6B18" w:rsidRDefault="009B6B18" w:rsidP="00952021">
      <w:pPr>
        <w:tabs>
          <w:tab w:val="left" w:pos="355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проведенные в области ЖКХ и благоустройства</w:t>
      </w:r>
    </w:p>
    <w:p w:rsidR="009B6B18" w:rsidRPr="004013D9" w:rsidRDefault="009B6B18" w:rsidP="004013D9">
      <w:pPr>
        <w:tabs>
          <w:tab w:val="left" w:pos="3556"/>
        </w:tabs>
        <w:ind w:firstLine="306"/>
        <w:rPr>
          <w:rFonts w:ascii="Times New Roman" w:hAnsi="Times New Roman"/>
          <w:sz w:val="28"/>
          <w:szCs w:val="28"/>
        </w:rPr>
      </w:pPr>
      <w:r w:rsidRPr="004013D9">
        <w:rPr>
          <w:rFonts w:ascii="Times New Roman" w:hAnsi="Times New Roman"/>
          <w:sz w:val="28"/>
          <w:szCs w:val="28"/>
        </w:rPr>
        <w:t>Проведены следующие работы:</w:t>
      </w:r>
    </w:p>
    <w:p w:rsidR="009B6B18" w:rsidRPr="004013D9" w:rsidRDefault="009B6B18" w:rsidP="004013D9">
      <w:pPr>
        <w:tabs>
          <w:tab w:val="left" w:pos="3556"/>
        </w:tabs>
        <w:ind w:firstLine="306"/>
        <w:jc w:val="left"/>
        <w:rPr>
          <w:rFonts w:ascii="Times New Roman" w:hAnsi="Times New Roman"/>
          <w:sz w:val="28"/>
          <w:szCs w:val="28"/>
        </w:rPr>
      </w:pPr>
      <w:r w:rsidRPr="004013D9">
        <w:rPr>
          <w:rFonts w:ascii="Times New Roman" w:hAnsi="Times New Roman"/>
          <w:sz w:val="28"/>
          <w:szCs w:val="28"/>
        </w:rPr>
        <w:t>- содержание торговых мест</w:t>
      </w:r>
      <w:r>
        <w:rPr>
          <w:rFonts w:ascii="Times New Roman" w:hAnsi="Times New Roman"/>
          <w:sz w:val="28"/>
          <w:szCs w:val="28"/>
        </w:rPr>
        <w:t>;</w:t>
      </w:r>
    </w:p>
    <w:p w:rsidR="009B6B18" w:rsidRPr="004013D9" w:rsidRDefault="009B6B18" w:rsidP="004013D9">
      <w:pPr>
        <w:tabs>
          <w:tab w:val="left" w:pos="3556"/>
        </w:tabs>
        <w:ind w:firstLine="306"/>
        <w:jc w:val="left"/>
        <w:rPr>
          <w:rFonts w:ascii="Times New Roman" w:hAnsi="Times New Roman"/>
          <w:sz w:val="28"/>
          <w:szCs w:val="28"/>
        </w:rPr>
      </w:pPr>
      <w:r w:rsidRPr="004013D9">
        <w:rPr>
          <w:rFonts w:ascii="Times New Roman" w:hAnsi="Times New Roman"/>
          <w:sz w:val="28"/>
          <w:szCs w:val="28"/>
        </w:rPr>
        <w:t>- организация сбор</w:t>
      </w:r>
      <w:r>
        <w:rPr>
          <w:rFonts w:ascii="Times New Roman" w:hAnsi="Times New Roman"/>
          <w:sz w:val="28"/>
          <w:szCs w:val="28"/>
        </w:rPr>
        <w:t>а ТКО от населения (оборудовали площадки для установки контейнеров ТКО);</w:t>
      </w:r>
    </w:p>
    <w:p w:rsidR="009B6B18" w:rsidRDefault="009B6B18" w:rsidP="00801053">
      <w:pPr>
        <w:tabs>
          <w:tab w:val="left" w:pos="3556"/>
        </w:tabs>
        <w:ind w:firstLine="306"/>
        <w:jc w:val="left"/>
        <w:rPr>
          <w:rFonts w:ascii="Times New Roman" w:hAnsi="Times New Roman"/>
          <w:sz w:val="28"/>
          <w:szCs w:val="28"/>
        </w:rPr>
      </w:pPr>
      <w:r w:rsidRPr="004013D9">
        <w:rPr>
          <w:rFonts w:ascii="Times New Roman" w:hAnsi="Times New Roman"/>
          <w:sz w:val="28"/>
          <w:szCs w:val="28"/>
        </w:rPr>
        <w:t xml:space="preserve">- ликвидация </w:t>
      </w:r>
      <w:r>
        <w:rPr>
          <w:rFonts w:ascii="Times New Roman" w:hAnsi="Times New Roman"/>
          <w:sz w:val="28"/>
          <w:szCs w:val="28"/>
        </w:rPr>
        <w:t>несанкционированных свалок, (уборка ба</w:t>
      </w:r>
      <w:r w:rsidRPr="004013D9">
        <w:rPr>
          <w:rFonts w:ascii="Times New Roman" w:hAnsi="Times New Roman"/>
          <w:sz w:val="28"/>
          <w:szCs w:val="28"/>
        </w:rPr>
        <w:t>лков</w:t>
      </w:r>
      <w:r>
        <w:rPr>
          <w:rFonts w:ascii="Times New Roman" w:hAnsi="Times New Roman"/>
          <w:sz w:val="28"/>
          <w:szCs w:val="28"/>
        </w:rPr>
        <w:t xml:space="preserve"> на водоохраной зоне, очистили береговую линию от </w:t>
      </w:r>
    </w:p>
    <w:p w:rsidR="009B6B18" w:rsidRPr="004013D9" w:rsidRDefault="009B6B18" w:rsidP="00801053">
      <w:pPr>
        <w:tabs>
          <w:tab w:val="left" w:pos="3556"/>
        </w:tabs>
        <w:ind w:firstLine="30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мусора, металла);</w:t>
      </w:r>
    </w:p>
    <w:p w:rsidR="009B6B18" w:rsidRPr="004013D9" w:rsidRDefault="009B6B18" w:rsidP="004013D9">
      <w:pPr>
        <w:tabs>
          <w:tab w:val="left" w:pos="3556"/>
        </w:tabs>
        <w:ind w:firstLine="306"/>
        <w:jc w:val="left"/>
        <w:rPr>
          <w:rFonts w:ascii="Times New Roman" w:hAnsi="Times New Roman"/>
          <w:sz w:val="28"/>
          <w:szCs w:val="28"/>
        </w:rPr>
      </w:pPr>
      <w:r w:rsidRPr="004013D9">
        <w:rPr>
          <w:rFonts w:ascii="Times New Roman" w:hAnsi="Times New Roman"/>
          <w:sz w:val="28"/>
          <w:szCs w:val="28"/>
        </w:rPr>
        <w:t>-организация уличного освещения</w:t>
      </w:r>
      <w:r>
        <w:rPr>
          <w:rFonts w:ascii="Times New Roman" w:hAnsi="Times New Roman"/>
          <w:sz w:val="28"/>
          <w:szCs w:val="28"/>
        </w:rPr>
        <w:t xml:space="preserve"> (замена ламп, фонарей, дросселей, патронов);</w:t>
      </w:r>
    </w:p>
    <w:p w:rsidR="009B6B18" w:rsidRPr="004013D9" w:rsidRDefault="009B6B18" w:rsidP="004013D9">
      <w:pPr>
        <w:tabs>
          <w:tab w:val="left" w:pos="3556"/>
        </w:tabs>
        <w:ind w:firstLine="306"/>
        <w:jc w:val="left"/>
        <w:rPr>
          <w:rFonts w:ascii="Times New Roman" w:hAnsi="Times New Roman"/>
          <w:sz w:val="28"/>
          <w:szCs w:val="28"/>
        </w:rPr>
      </w:pPr>
      <w:r w:rsidRPr="004013D9">
        <w:rPr>
          <w:rFonts w:ascii="Times New Roman" w:hAnsi="Times New Roman"/>
          <w:sz w:val="28"/>
          <w:szCs w:val="28"/>
        </w:rPr>
        <w:t xml:space="preserve">- ремонт </w:t>
      </w:r>
      <w:r>
        <w:rPr>
          <w:rFonts w:ascii="Times New Roman" w:hAnsi="Times New Roman"/>
          <w:sz w:val="28"/>
          <w:szCs w:val="28"/>
        </w:rPr>
        <w:t>и содержание летних водопроводов (соединили два водопровода в одну систему водоснабжения);</w:t>
      </w:r>
    </w:p>
    <w:p w:rsidR="009B6B18" w:rsidRPr="004013D9" w:rsidRDefault="009B6B18" w:rsidP="004013D9">
      <w:pPr>
        <w:tabs>
          <w:tab w:val="left" w:pos="3556"/>
        </w:tabs>
        <w:ind w:firstLine="306"/>
        <w:jc w:val="left"/>
        <w:rPr>
          <w:rFonts w:ascii="Times New Roman" w:hAnsi="Times New Roman"/>
          <w:sz w:val="28"/>
          <w:szCs w:val="28"/>
        </w:rPr>
      </w:pPr>
      <w:r w:rsidRPr="004013D9">
        <w:rPr>
          <w:rFonts w:ascii="Times New Roman" w:hAnsi="Times New Roman"/>
          <w:sz w:val="28"/>
          <w:szCs w:val="28"/>
        </w:rPr>
        <w:t>- организация ритуальных услуг и содержание мест захоронения</w:t>
      </w:r>
      <w:r>
        <w:rPr>
          <w:rFonts w:ascii="Times New Roman" w:hAnsi="Times New Roman"/>
          <w:sz w:val="28"/>
          <w:szCs w:val="28"/>
        </w:rPr>
        <w:t>(почистили кладбища от мусора и деревьев</w:t>
      </w:r>
      <w:r w:rsidRPr="004013D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B6B18" w:rsidRDefault="009B6B18" w:rsidP="004013D9">
      <w:pPr>
        <w:tabs>
          <w:tab w:val="left" w:pos="3556"/>
        </w:tabs>
        <w:ind w:firstLine="306"/>
        <w:jc w:val="left"/>
        <w:rPr>
          <w:rFonts w:ascii="Times New Roman" w:hAnsi="Times New Roman"/>
          <w:sz w:val="28"/>
          <w:szCs w:val="28"/>
        </w:rPr>
      </w:pPr>
      <w:r w:rsidRPr="004013D9">
        <w:rPr>
          <w:rFonts w:ascii="Times New Roman" w:hAnsi="Times New Roman"/>
          <w:sz w:val="28"/>
          <w:szCs w:val="28"/>
        </w:rPr>
        <w:t>- содержание вертолетных площадок(замена ламп освещения, ветроуказателей, флажков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13D9">
        <w:rPr>
          <w:rFonts w:ascii="Times New Roman" w:hAnsi="Times New Roman"/>
          <w:sz w:val="28"/>
          <w:szCs w:val="28"/>
        </w:rPr>
        <w:t>организация посадки</w:t>
      </w:r>
    </w:p>
    <w:p w:rsidR="009B6B18" w:rsidRPr="004013D9" w:rsidRDefault="009B6B18" w:rsidP="004013D9">
      <w:pPr>
        <w:tabs>
          <w:tab w:val="left" w:pos="3556"/>
        </w:tabs>
        <w:ind w:firstLine="30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людей</w:t>
      </w:r>
      <w:r w:rsidRPr="004013D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B6B18" w:rsidRDefault="009B6B18" w:rsidP="00155F7F">
      <w:pPr>
        <w:tabs>
          <w:tab w:val="left" w:pos="3556"/>
        </w:tabs>
        <w:ind w:firstLine="306"/>
        <w:jc w:val="left"/>
        <w:rPr>
          <w:rFonts w:ascii="Times New Roman" w:hAnsi="Times New Roman"/>
          <w:sz w:val="28"/>
          <w:szCs w:val="28"/>
        </w:rPr>
      </w:pPr>
      <w:r w:rsidRPr="004013D9">
        <w:rPr>
          <w:rFonts w:ascii="Times New Roman" w:hAnsi="Times New Roman"/>
          <w:sz w:val="28"/>
          <w:szCs w:val="28"/>
        </w:rPr>
        <w:t>- содержание муниципального жилого фонда</w:t>
      </w:r>
      <w:r>
        <w:rPr>
          <w:rFonts w:ascii="Times New Roman" w:hAnsi="Times New Roman"/>
          <w:sz w:val="28"/>
          <w:szCs w:val="28"/>
        </w:rPr>
        <w:t xml:space="preserve"> (ликвидация аварийных ситуаций, замена оборудования, оконных </w:t>
      </w:r>
    </w:p>
    <w:p w:rsidR="009B6B18" w:rsidRDefault="009B6B18" w:rsidP="00155F7F">
      <w:pPr>
        <w:tabs>
          <w:tab w:val="left" w:pos="3556"/>
        </w:tabs>
        <w:ind w:firstLine="30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проемов, кровельных материалов, водопроводов, канализационных сетей, ремонт печей, крыш,отчисления в Фонд </w:t>
      </w:r>
    </w:p>
    <w:p w:rsidR="009B6B18" w:rsidRPr="004013D9" w:rsidRDefault="009B6B18" w:rsidP="00155F7F">
      <w:pPr>
        <w:tabs>
          <w:tab w:val="left" w:pos="3556"/>
        </w:tabs>
        <w:ind w:firstLine="30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капитального ремонта, уборка травы и ремонт на детских площадках);</w:t>
      </w:r>
    </w:p>
    <w:p w:rsidR="009B6B18" w:rsidRDefault="009B6B18" w:rsidP="004F745B">
      <w:pPr>
        <w:tabs>
          <w:tab w:val="left" w:pos="3556"/>
        </w:tabs>
        <w:ind w:firstLine="306"/>
        <w:jc w:val="left"/>
        <w:rPr>
          <w:rFonts w:ascii="Times New Roman" w:hAnsi="Times New Roman"/>
          <w:sz w:val="28"/>
          <w:szCs w:val="28"/>
        </w:rPr>
      </w:pPr>
      <w:r w:rsidRPr="004013D9">
        <w:rPr>
          <w:rFonts w:ascii="Times New Roman" w:hAnsi="Times New Roman"/>
          <w:sz w:val="28"/>
          <w:szCs w:val="28"/>
        </w:rPr>
        <w:t>- противопожарные мероприятия (почи</w:t>
      </w:r>
      <w:r>
        <w:rPr>
          <w:rFonts w:ascii="Times New Roman" w:hAnsi="Times New Roman"/>
          <w:sz w:val="28"/>
          <w:szCs w:val="28"/>
        </w:rPr>
        <w:t xml:space="preserve">стили </w:t>
      </w:r>
      <w:r w:rsidRPr="004013D9">
        <w:rPr>
          <w:rFonts w:ascii="Times New Roman" w:hAnsi="Times New Roman"/>
          <w:sz w:val="28"/>
          <w:szCs w:val="28"/>
        </w:rPr>
        <w:t>противопожарную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3D9">
        <w:rPr>
          <w:rFonts w:ascii="Times New Roman" w:hAnsi="Times New Roman"/>
          <w:sz w:val="28"/>
          <w:szCs w:val="28"/>
        </w:rPr>
        <w:t>полосу</w:t>
      </w:r>
      <w:r>
        <w:rPr>
          <w:rFonts w:ascii="Times New Roman" w:hAnsi="Times New Roman"/>
          <w:sz w:val="28"/>
          <w:szCs w:val="28"/>
        </w:rPr>
        <w:t xml:space="preserve"> в п.Кедровый</w:t>
      </w:r>
      <w:r w:rsidRPr="004013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установили таблички на </w:t>
      </w:r>
    </w:p>
    <w:p w:rsidR="009B6B18" w:rsidRDefault="009B6B18" w:rsidP="004F745B">
      <w:pPr>
        <w:tabs>
          <w:tab w:val="left" w:pos="3556"/>
        </w:tabs>
        <w:ind w:firstLine="30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пожарные водоемы, приобрели огнетушители, проводили инструктажи с населением);</w:t>
      </w:r>
    </w:p>
    <w:p w:rsidR="009B6B18" w:rsidRDefault="009B6B18" w:rsidP="004F745B">
      <w:pPr>
        <w:tabs>
          <w:tab w:val="left" w:pos="3556"/>
        </w:tabs>
        <w:ind w:firstLine="30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водоемы 10шт, отремонтировали и содержим пожарные </w:t>
      </w:r>
      <w:r w:rsidRPr="004013D9">
        <w:rPr>
          <w:rFonts w:ascii="Times New Roman" w:hAnsi="Times New Roman"/>
          <w:sz w:val="28"/>
          <w:szCs w:val="28"/>
        </w:rPr>
        <w:t>водоемы</w:t>
      </w:r>
      <w:r>
        <w:rPr>
          <w:rFonts w:ascii="Times New Roman" w:hAnsi="Times New Roman"/>
          <w:sz w:val="28"/>
          <w:szCs w:val="28"/>
        </w:rPr>
        <w:t>, оборудовали водозабор на р.Обь);</w:t>
      </w:r>
    </w:p>
    <w:p w:rsidR="009B6B18" w:rsidRDefault="009B6B18" w:rsidP="00155F7F">
      <w:pPr>
        <w:tabs>
          <w:tab w:val="left" w:pos="3556"/>
        </w:tabs>
        <w:ind w:firstLine="30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содержание и ремонт внутрипоселковых дорог (ремонт аварийных участков, откосов, установка водопропускных </w:t>
      </w:r>
    </w:p>
    <w:p w:rsidR="009B6B18" w:rsidRDefault="009B6B18" w:rsidP="00155F7F">
      <w:pPr>
        <w:tabs>
          <w:tab w:val="left" w:pos="3556"/>
        </w:tabs>
        <w:ind w:firstLine="30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труб, очистка дорожного полотна от снега и мусора);</w:t>
      </w:r>
    </w:p>
    <w:p w:rsidR="009B6B18" w:rsidRDefault="009B6B18" w:rsidP="004013D9">
      <w:pPr>
        <w:tabs>
          <w:tab w:val="left" w:pos="3556"/>
        </w:tabs>
        <w:ind w:firstLine="30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3D9">
        <w:rPr>
          <w:rFonts w:ascii="Times New Roman" w:hAnsi="Times New Roman"/>
          <w:sz w:val="28"/>
          <w:szCs w:val="28"/>
        </w:rPr>
        <w:t>снос зданий и сооружений</w:t>
      </w:r>
      <w:r>
        <w:rPr>
          <w:rFonts w:ascii="Times New Roman" w:hAnsi="Times New Roman"/>
          <w:sz w:val="28"/>
          <w:szCs w:val="28"/>
        </w:rPr>
        <w:t xml:space="preserve"> 1объект в п. Кедровый, 2 объекта в с. Елизарово;</w:t>
      </w:r>
    </w:p>
    <w:p w:rsidR="009B6B18" w:rsidRDefault="009B6B18" w:rsidP="004013D9">
      <w:pPr>
        <w:tabs>
          <w:tab w:val="left" w:pos="3556"/>
        </w:tabs>
        <w:ind w:firstLine="30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тротуаров в п. Кедровый-600п.м., с. Елизарово-70 п.м.;</w:t>
      </w:r>
    </w:p>
    <w:p w:rsidR="009B6B18" w:rsidRDefault="009B6B18" w:rsidP="00631F45">
      <w:pPr>
        <w:tabs>
          <w:tab w:val="left" w:pos="3556"/>
        </w:tabs>
        <w:ind w:firstLine="30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и ремонт помещений, трапов, сходней, бонов на пассажирских причалах.</w:t>
      </w:r>
    </w:p>
    <w:p w:rsidR="009B6B18" w:rsidRDefault="009B6B18" w:rsidP="00631F45">
      <w:pPr>
        <w:tabs>
          <w:tab w:val="left" w:pos="3556"/>
        </w:tabs>
        <w:ind w:firstLine="30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несовершеннолетние дети работали в экологических отрядах в п. Кедровый  и с. Елизарово, выполняли </w:t>
      </w:r>
    </w:p>
    <w:p w:rsidR="009B6B18" w:rsidRPr="00631F45" w:rsidRDefault="009B6B18" w:rsidP="00631F45">
      <w:pPr>
        <w:tabs>
          <w:tab w:val="left" w:pos="3556"/>
        </w:tabs>
        <w:ind w:firstLine="30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следующие работы:</w:t>
      </w:r>
    </w:p>
    <w:p w:rsidR="009B6B18" w:rsidRDefault="009B6B18" w:rsidP="001F53FF">
      <w:pPr>
        <w:tabs>
          <w:tab w:val="left" w:pos="3556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участие в благоустройстве поселков;</w:t>
      </w:r>
    </w:p>
    <w:p w:rsidR="009B6B18" w:rsidRDefault="009B6B18" w:rsidP="001F53FF">
      <w:pPr>
        <w:tabs>
          <w:tab w:val="left" w:pos="3556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уборка травы на детских площадках, возле памятников участникам ВОВ;</w:t>
      </w:r>
    </w:p>
    <w:p w:rsidR="009B6B18" w:rsidRDefault="009B6B18" w:rsidP="001F53FF">
      <w:pPr>
        <w:tabs>
          <w:tab w:val="left" w:pos="3556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уборка мусора на территории сельского поселения, на береговой полосе, в лесной зоне;</w:t>
      </w:r>
    </w:p>
    <w:p w:rsidR="009B6B18" w:rsidRDefault="009B6B18" w:rsidP="0075774B">
      <w:pPr>
        <w:tabs>
          <w:tab w:val="left" w:pos="3556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проведение мероприятий по пропаганде экологических знаний.</w:t>
      </w:r>
    </w:p>
    <w:p w:rsidR="009B6B18" w:rsidRDefault="009B6B18" w:rsidP="002B1451">
      <w:pPr>
        <w:tabs>
          <w:tab w:val="left" w:pos="3556"/>
        </w:tabs>
        <w:ind w:left="0" w:firstLine="0"/>
        <w:rPr>
          <w:rFonts w:ascii="Times New Roman" w:hAnsi="Times New Roman"/>
          <w:b/>
          <w:sz w:val="28"/>
          <w:szCs w:val="28"/>
        </w:rPr>
      </w:pPr>
    </w:p>
    <w:p w:rsidR="009B6B18" w:rsidRDefault="009B6B18" w:rsidP="00FF2062">
      <w:pPr>
        <w:tabs>
          <w:tab w:val="left" w:pos="3556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общественных работ</w:t>
      </w:r>
    </w:p>
    <w:p w:rsidR="009B6B18" w:rsidRDefault="009B6B18" w:rsidP="001F53FF">
      <w:pPr>
        <w:tabs>
          <w:tab w:val="left" w:pos="3556"/>
        </w:tabs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числа граждан, стоящих на учете в Центре занятости населения на общественных работах было задействовано 15 человек, выполнена следующая работа:</w:t>
      </w:r>
    </w:p>
    <w:p w:rsidR="009B6B18" w:rsidRDefault="009B6B18" w:rsidP="001F53FF">
      <w:pPr>
        <w:tabs>
          <w:tab w:val="left" w:pos="3556"/>
        </w:tabs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погрузка ТБО в контейнеры и транспортные средства;</w:t>
      </w:r>
    </w:p>
    <w:p w:rsidR="009B6B18" w:rsidRDefault="009B6B18" w:rsidP="001F53FF">
      <w:pPr>
        <w:tabs>
          <w:tab w:val="left" w:pos="3556"/>
        </w:tabs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уборка улиц и береговой полосы;</w:t>
      </w:r>
    </w:p>
    <w:p w:rsidR="009B6B18" w:rsidRDefault="009B6B18" w:rsidP="001F53FF">
      <w:pPr>
        <w:tabs>
          <w:tab w:val="left" w:pos="3556"/>
        </w:tabs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уборка от снега и мусора торгового павильона, детских площадок, памятников ВОВ;</w:t>
      </w:r>
    </w:p>
    <w:p w:rsidR="009B6B18" w:rsidRDefault="009B6B18" w:rsidP="0066731D">
      <w:pPr>
        <w:tabs>
          <w:tab w:val="left" w:pos="3556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и замена крышек на баках ТБО, сжигание строительных отходов;</w:t>
      </w:r>
    </w:p>
    <w:p w:rsidR="009B6B18" w:rsidRPr="009B6F8E" w:rsidRDefault="009B6B18" w:rsidP="00FF2062">
      <w:pPr>
        <w:tabs>
          <w:tab w:val="left" w:pos="3556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в МКУК «СДК Кедровый».</w:t>
      </w:r>
    </w:p>
    <w:p w:rsidR="009B6B18" w:rsidRDefault="009B6B18" w:rsidP="009B6F8E">
      <w:pPr>
        <w:tabs>
          <w:tab w:val="left" w:pos="3556"/>
        </w:tabs>
        <w:ind w:left="0" w:firstLine="0"/>
        <w:rPr>
          <w:rFonts w:ascii="Times New Roman" w:hAnsi="Times New Roman"/>
          <w:sz w:val="28"/>
          <w:szCs w:val="28"/>
        </w:rPr>
      </w:pPr>
    </w:p>
    <w:p w:rsidR="009B6B18" w:rsidRDefault="009B6B18" w:rsidP="00952021">
      <w:pPr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КУЛЬТУРА И СПОРТ</w:t>
      </w:r>
    </w:p>
    <w:p w:rsidR="009B6B18" w:rsidRPr="00952021" w:rsidRDefault="009B6B18" w:rsidP="00952021">
      <w:pPr>
        <w:ind w:left="0"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Pr="00426C24">
        <w:rPr>
          <w:rFonts w:ascii="Times New Roman" w:hAnsi="Times New Roman"/>
          <w:sz w:val="28"/>
          <w:szCs w:val="28"/>
        </w:rPr>
        <w:t xml:space="preserve"> году в МКУК «Сельский Дом Культуры и Досуга» сельского поселения Кедровый</w:t>
      </w:r>
      <w:r>
        <w:rPr>
          <w:rFonts w:ascii="Times New Roman" w:hAnsi="Times New Roman"/>
          <w:sz w:val="28"/>
          <w:szCs w:val="28"/>
        </w:rPr>
        <w:t xml:space="preserve"> работа по организации досуга </w:t>
      </w:r>
      <w:r w:rsidRPr="00426C24">
        <w:rPr>
          <w:rFonts w:ascii="Times New Roman" w:hAnsi="Times New Roman"/>
          <w:sz w:val="28"/>
          <w:szCs w:val="28"/>
        </w:rPr>
        <w:t>населения проводилась по плану. В целом план мероприятий выполнен.</w:t>
      </w:r>
    </w:p>
    <w:p w:rsidR="009B6B18" w:rsidRDefault="009B6B18" w:rsidP="00B22527">
      <w:pPr>
        <w:jc w:val="center"/>
      </w:pPr>
    </w:p>
    <w:p w:rsidR="009B6B18" w:rsidRDefault="009B6B18" w:rsidP="00B22527">
      <w:pPr>
        <w:jc w:val="center"/>
      </w:pP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B22527">
        <w:rPr>
          <w:rFonts w:ascii="Times New Roman" w:hAnsi="Times New Roman"/>
          <w:b/>
          <w:color w:val="000000"/>
          <w:sz w:val="28"/>
          <w:szCs w:val="28"/>
        </w:rPr>
        <w:t>I. ХАРАКТЕРИСТИКА УЧРЕЖДЕНИЙ КУЛЬТУРЫ МУНИЦИПАЛЬНОГО ОБРАЗОВАНИЯ ПО ТИПАМ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>1. Учреждения культурно-досугового типа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>Муниципальное казенное учреждение культуры «Сельский Дом Культуры и Досуга» сельского поселения Кедровый (в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>дальнейшем именуемое «Учреждение») создано в соответствии с Гражданским кодексом Российской Федерации, на основании Постановления Главы Администрации сельского поселения Кедровый от 20 декабря 2011 №39 «Об изменении типа Муниципальных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2527">
        <w:rPr>
          <w:rFonts w:ascii="Times New Roman" w:hAnsi="Times New Roman"/>
          <w:color w:val="000000"/>
          <w:sz w:val="28"/>
          <w:szCs w:val="28"/>
        </w:rPr>
        <w:t>учреждений в целях создания муниципальных казенных учреждений».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>Организационно-правовая форма: Муниципальное казённое учреждение культуры. Учреждение является юридическим лицом с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>момента государственной регистрации.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>В своей деятельности руководствуется действующим законодательством Российской Федерации, Ханты-Мансийского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>автономного округа-Югры, нормативными правовыми актами Ханты-Мансийского района и Уставом.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>Устав Муниципального казенного учреждения культуры «Сельский Дом Культуры и Досуга» сельского поселения Кедровый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>зарегистрирован в Межрайонной ИФНС России №1 по Ханты-Мансийскому автономному округу – Югре. Выдано Свидетельство огосударственной регистрации изменений ОГРН 110860000012 от 08.11.2013 г, ГРН 2138601035362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>Адрес место нахождения учреждения Тюменская область, Ханты-Мансийский Автономный Округ – Югра, Ханты – Мансийскийрайон, п. Кедровый, ул. Ленина 6в.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>Почтовый адрес Учреждения: 628544, Тюменская область, Ханты-Мансийский Автономный Округ – Югра, Ханты – Мансийский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>район, п. Кедровый, ул. Ленина 6в.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>Полное официальное наименование Учреждения: Муниципальное казенное учреждение культуры «Сельский Дом Культуры иДосуга» сельского поселения Кедровый.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>Сокращенное наименование Учреждения: МКУК «СДК и Д».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>Учреждение является некоммерческой организацией.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 xml:space="preserve">Учреждение является юридическим лицом, имеет самостоятельный баланс, лицевой счет в Управлении Федерального казначейства Российской Федерации г. Ханты-Мансийска 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 xml:space="preserve">Сельский Дом Культуры и Досуга Имеет два филиала: 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>-Сельский Дом Культуры с.Елизарово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 xml:space="preserve">-Музей русского быта и истории п.Кедровый 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B22527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B22527">
        <w:rPr>
          <w:rFonts w:ascii="Times New Roman" w:hAnsi="Times New Roman"/>
          <w:b/>
          <w:color w:val="000000"/>
          <w:sz w:val="28"/>
          <w:szCs w:val="28"/>
        </w:rPr>
        <w:t>. ОСНОВНЫЕ СОЦИАЛЬНО-ЭКОНОМИЧЕСКИЕ ПОКАЗАТЕЛИ РАЗВИТИЯ КУЛЬТУРЫ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B22527">
        <w:rPr>
          <w:rFonts w:ascii="Times New Roman" w:hAnsi="Times New Roman"/>
          <w:b/>
          <w:color w:val="000000"/>
          <w:sz w:val="28"/>
          <w:szCs w:val="28"/>
        </w:rPr>
        <w:t>В МУНИЦИПАЛЬНОМ ОБРАЗОВАНИИ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B22527">
        <w:rPr>
          <w:rFonts w:ascii="Times New Roman" w:hAnsi="Times New Roman"/>
          <w:b/>
          <w:color w:val="000000"/>
          <w:sz w:val="28"/>
          <w:szCs w:val="28"/>
        </w:rPr>
        <w:t>1.Общий объем финансирования сферы «Культура» (за счет всех программ) из бюджета муниципального образования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 xml:space="preserve">в 2020 году </w:t>
      </w:r>
      <w:r>
        <w:rPr>
          <w:rFonts w:ascii="Times New Roman" w:hAnsi="Times New Roman"/>
          <w:color w:val="000000"/>
          <w:sz w:val="28"/>
          <w:szCs w:val="28"/>
        </w:rPr>
        <w:t>составил 9822,6 тыс. рублей, что на 1624.4 тыс. рублей больше, чем в 2019 году.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>Численность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на 31 декабря 11 чел</w:t>
      </w:r>
      <w:r w:rsidRPr="00B22527">
        <w:rPr>
          <w:rFonts w:ascii="Times New Roman" w:hAnsi="Times New Roman"/>
          <w:color w:val="000000"/>
          <w:sz w:val="28"/>
          <w:szCs w:val="28"/>
        </w:rPr>
        <w:t>,-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2527">
        <w:rPr>
          <w:rFonts w:ascii="Times New Roman" w:hAnsi="Times New Roman"/>
          <w:color w:val="000000"/>
          <w:sz w:val="28"/>
          <w:szCs w:val="28"/>
        </w:rPr>
        <w:t>АУП -2 чел, Специалисты  7(из них 3 совместители, прочий персонал 3 чел(из них 2 совместители).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B22527">
        <w:rPr>
          <w:rFonts w:ascii="Times New Roman" w:hAnsi="Times New Roman"/>
          <w:b/>
          <w:color w:val="000000"/>
          <w:sz w:val="28"/>
          <w:szCs w:val="28"/>
        </w:rPr>
        <w:t>2. Динамика результатов и показателей развития культуры в муниципальном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образовании по итогам 2020 годо</w:t>
      </w:r>
      <w:r w:rsidRPr="00B22527">
        <w:rPr>
          <w:rFonts w:ascii="Times New Roman" w:hAnsi="Times New Roman"/>
          <w:b/>
          <w:color w:val="000000"/>
          <w:sz w:val="28"/>
          <w:szCs w:val="28"/>
        </w:rPr>
        <w:t>в сравнении с предыдущим 2019 годом;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>Дом культуры работал в штатном режиме только в 1 квартале 2020г. на основании Постановления Губернатора Ханты –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>Мансийского автономного округа - Югры от 27 марта 2020 года № 23 «О дополнительных мерах по снижению рисков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>распространения новой коронавирусной инфекции (COVID – 19) в Ханты – Мансийском автономном округе – Югре была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>приостановленная деятельность Муниципального казенного учреждения Культуры «Сельского Дома Культуры и досуга»сельского поселения Кедровый на период эпидемиологического неблагополучия, связанного с распространением COVID – 19, в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>связи с этим мероприятия 2 , 3, и 4 квартала проводились в онлайн режиме.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 xml:space="preserve">   В СДК и Д п. Кедровый по итогам 2020 года проведено 266 мероприятий, число участников 13651 человек, в 2019году –437 мероприятий, 9538 человек. 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>В сравнении с 2019 годом количество мероприятий уменьшилось, так как были введены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>ограничительные меры по распространению COVID-19, а численность в них увеличилась за счет активности участников в интернет ресурсах.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 xml:space="preserve">   ДК с.Елизарово , по итогам 2020 года проведено 307 мероприятий, число участников 9701 человек, в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>2019 году – 270 мероприятий, 5478 человек. В 2020 году произошло увеличение количества зрителей, посетивших мероприятия на 4223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>человека.. В 2020 году произошло увеличение количества зрителей, посетивших мероприятия на 1705 человек.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>Увеличение мероприятий и зрителей произошло из-за пандемии, в связи с переходом на онлайн работу.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>За 2020 год было проведено 129 кинопоказов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2527">
        <w:rPr>
          <w:rFonts w:ascii="Times New Roman" w:hAnsi="Times New Roman"/>
          <w:color w:val="000000"/>
          <w:sz w:val="28"/>
          <w:szCs w:val="28"/>
        </w:rPr>
        <w:t>(п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2527">
        <w:rPr>
          <w:rFonts w:ascii="Times New Roman" w:hAnsi="Times New Roman"/>
          <w:color w:val="000000"/>
          <w:sz w:val="28"/>
          <w:szCs w:val="28"/>
        </w:rPr>
        <w:t>Кедровый), число зрителей -2780 человек. В 2019 г. 196 показов, число зрителей - 1798 человек.</w:t>
      </w:r>
    </w:p>
    <w:p w:rsidR="009B6B18" w:rsidRPr="00B22527" w:rsidRDefault="009B6B18" w:rsidP="00B2252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22527">
        <w:rPr>
          <w:rFonts w:ascii="Times New Roman" w:hAnsi="Times New Roman"/>
          <w:color w:val="000000"/>
          <w:sz w:val="28"/>
          <w:szCs w:val="28"/>
        </w:rPr>
        <w:t>В сравнении с предыдущим годом количество показов уменьшилось из – за ограничительных мер профилактики Covid – 19, а количество зрителей увеличилось, была трансляции фильмов и видеороликов в онлайн режиме.</w:t>
      </w:r>
    </w:p>
    <w:p w:rsidR="009B6B18" w:rsidRDefault="009B6B18" w:rsidP="00952021">
      <w:pPr>
        <w:ind w:left="0" w:firstLine="567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474795">
        <w:rPr>
          <w:rFonts w:ascii="Times New Roman" w:hAnsi="Times New Roman"/>
          <w:sz w:val="28"/>
          <w:szCs w:val="28"/>
          <w:shd w:val="clear" w:color="auto" w:fill="FFFFFF"/>
        </w:rPr>
        <w:t>Анализируя все мероприятия, проводимые в Доме Культуры можно отметить, что были представлены разнообразные програм</w:t>
      </w:r>
      <w:r>
        <w:rPr>
          <w:rFonts w:ascii="Times New Roman" w:hAnsi="Times New Roman"/>
          <w:sz w:val="28"/>
          <w:szCs w:val="28"/>
          <w:shd w:val="clear" w:color="auto" w:fill="FFFFFF"/>
        </w:rPr>
        <w:t>мы для всех категорий населения, мероприятия проведены на высоком уровне.</w:t>
      </w:r>
    </w:p>
    <w:p w:rsidR="009B6B18" w:rsidRPr="002B1451" w:rsidRDefault="009B6B18" w:rsidP="00A83CF0">
      <w:pPr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9B6B18" w:rsidRDefault="009B6B18" w:rsidP="00A83CF0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сельском поселений Кедровый все вопросы местного значения исполняются в полном объеме в соответствии с нормативно правовыми актами действующими в Российской Федерации и Указами Президента РФ.</w:t>
      </w:r>
    </w:p>
    <w:p w:rsidR="009B6B18" w:rsidRDefault="009B6B18" w:rsidP="00A83CF0">
      <w:pPr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поселения продолжит работу по улучшению жизни жителей поселения в 2020 году.</w:t>
      </w:r>
    </w:p>
    <w:p w:rsidR="009B6B18" w:rsidRDefault="009B6B18" w:rsidP="00ED60C5">
      <w:pPr>
        <w:ind w:left="0" w:firstLine="567"/>
        <w:rPr>
          <w:rFonts w:ascii="Times New Roman" w:hAnsi="Times New Roman"/>
          <w:b/>
          <w:sz w:val="28"/>
          <w:szCs w:val="28"/>
        </w:rPr>
      </w:pPr>
    </w:p>
    <w:p w:rsidR="009B6B18" w:rsidRPr="00ED60C5" w:rsidRDefault="009B6B18" w:rsidP="00ED60C5">
      <w:p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сельского поселения Кедровый                                 И.Г. Воронов</w:t>
      </w:r>
    </w:p>
    <w:sectPr w:rsidR="009B6B18" w:rsidRPr="00ED60C5" w:rsidSect="00671AC3">
      <w:type w:val="continuous"/>
      <w:pgSz w:w="11907" w:h="16840" w:code="9"/>
      <w:pgMar w:top="679" w:right="1440" w:bottom="822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C920F6F"/>
    <w:multiLevelType w:val="hybridMultilevel"/>
    <w:tmpl w:val="C05E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F30354"/>
    <w:multiLevelType w:val="hybridMultilevel"/>
    <w:tmpl w:val="D5D28378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">
    <w:nsid w:val="64EE4406"/>
    <w:multiLevelType w:val="hybridMultilevel"/>
    <w:tmpl w:val="9D86939C"/>
    <w:lvl w:ilvl="0" w:tplc="0419000F">
      <w:start w:val="1"/>
      <w:numFmt w:val="decimal"/>
      <w:lvlText w:val="%1."/>
      <w:lvlJc w:val="left"/>
      <w:pPr>
        <w:ind w:left="17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4">
    <w:nsid w:val="79CB31AF"/>
    <w:multiLevelType w:val="hybridMultilevel"/>
    <w:tmpl w:val="46CA3746"/>
    <w:lvl w:ilvl="0" w:tplc="EB663A9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902C65"/>
    <w:multiLevelType w:val="hybridMultilevel"/>
    <w:tmpl w:val="385465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B663A98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16"/>
    <w:rsid w:val="000009BF"/>
    <w:rsid w:val="00000EB4"/>
    <w:rsid w:val="00015F18"/>
    <w:rsid w:val="00016866"/>
    <w:rsid w:val="00017BCF"/>
    <w:rsid w:val="00021A97"/>
    <w:rsid w:val="00025936"/>
    <w:rsid w:val="00041706"/>
    <w:rsid w:val="00047A60"/>
    <w:rsid w:val="00051F7D"/>
    <w:rsid w:val="00073AA2"/>
    <w:rsid w:val="0008205C"/>
    <w:rsid w:val="00087647"/>
    <w:rsid w:val="000C1D08"/>
    <w:rsid w:val="000C239D"/>
    <w:rsid w:val="000C3323"/>
    <w:rsid w:val="000C6264"/>
    <w:rsid w:val="000D40DD"/>
    <w:rsid w:val="000D5060"/>
    <w:rsid w:val="000E3197"/>
    <w:rsid w:val="000F1326"/>
    <w:rsid w:val="000F39A5"/>
    <w:rsid w:val="001050D8"/>
    <w:rsid w:val="00107B64"/>
    <w:rsid w:val="00110539"/>
    <w:rsid w:val="00111DCF"/>
    <w:rsid w:val="001130E6"/>
    <w:rsid w:val="0011472D"/>
    <w:rsid w:val="00121E06"/>
    <w:rsid w:val="001413BA"/>
    <w:rsid w:val="00155F7F"/>
    <w:rsid w:val="00157053"/>
    <w:rsid w:val="001707FB"/>
    <w:rsid w:val="00176D00"/>
    <w:rsid w:val="0019583E"/>
    <w:rsid w:val="00196098"/>
    <w:rsid w:val="001B0189"/>
    <w:rsid w:val="001B1A01"/>
    <w:rsid w:val="001B1BD1"/>
    <w:rsid w:val="001B7B5A"/>
    <w:rsid w:val="001C2594"/>
    <w:rsid w:val="001D3909"/>
    <w:rsid w:val="001D7B38"/>
    <w:rsid w:val="001E3810"/>
    <w:rsid w:val="001F3391"/>
    <w:rsid w:val="001F53FF"/>
    <w:rsid w:val="00206B32"/>
    <w:rsid w:val="00214742"/>
    <w:rsid w:val="0022221D"/>
    <w:rsid w:val="00227110"/>
    <w:rsid w:val="00234FFA"/>
    <w:rsid w:val="00241779"/>
    <w:rsid w:val="00250322"/>
    <w:rsid w:val="002573E1"/>
    <w:rsid w:val="00257FBC"/>
    <w:rsid w:val="00264986"/>
    <w:rsid w:val="00267CDA"/>
    <w:rsid w:val="00284C04"/>
    <w:rsid w:val="002946D9"/>
    <w:rsid w:val="00296180"/>
    <w:rsid w:val="002A2298"/>
    <w:rsid w:val="002B107D"/>
    <w:rsid w:val="002B1451"/>
    <w:rsid w:val="002B3C2F"/>
    <w:rsid w:val="002D1B79"/>
    <w:rsid w:val="002D2E11"/>
    <w:rsid w:val="002F3080"/>
    <w:rsid w:val="003015C1"/>
    <w:rsid w:val="003022ED"/>
    <w:rsid w:val="00303A3D"/>
    <w:rsid w:val="0031122A"/>
    <w:rsid w:val="00344C02"/>
    <w:rsid w:val="0036410E"/>
    <w:rsid w:val="00366517"/>
    <w:rsid w:val="00375EF2"/>
    <w:rsid w:val="003C46A2"/>
    <w:rsid w:val="003C7C26"/>
    <w:rsid w:val="003D3CB1"/>
    <w:rsid w:val="003E3BAB"/>
    <w:rsid w:val="003F1453"/>
    <w:rsid w:val="004013D9"/>
    <w:rsid w:val="004208AB"/>
    <w:rsid w:val="00426C24"/>
    <w:rsid w:val="00446F79"/>
    <w:rsid w:val="00451874"/>
    <w:rsid w:val="004525E6"/>
    <w:rsid w:val="00470AF5"/>
    <w:rsid w:val="00470D58"/>
    <w:rsid w:val="00472CB8"/>
    <w:rsid w:val="004732E4"/>
    <w:rsid w:val="00474795"/>
    <w:rsid w:val="00483FA6"/>
    <w:rsid w:val="00484020"/>
    <w:rsid w:val="0049654B"/>
    <w:rsid w:val="004B59F4"/>
    <w:rsid w:val="004B6A98"/>
    <w:rsid w:val="004C201A"/>
    <w:rsid w:val="004C30EB"/>
    <w:rsid w:val="004D49E2"/>
    <w:rsid w:val="004F6BA1"/>
    <w:rsid w:val="004F745B"/>
    <w:rsid w:val="0050343A"/>
    <w:rsid w:val="00511F4C"/>
    <w:rsid w:val="00521D56"/>
    <w:rsid w:val="00522C02"/>
    <w:rsid w:val="00534A0F"/>
    <w:rsid w:val="00535F83"/>
    <w:rsid w:val="00556A89"/>
    <w:rsid w:val="00560D3E"/>
    <w:rsid w:val="00562D43"/>
    <w:rsid w:val="005701E6"/>
    <w:rsid w:val="00581950"/>
    <w:rsid w:val="00583A2A"/>
    <w:rsid w:val="005A61D3"/>
    <w:rsid w:val="005A675A"/>
    <w:rsid w:val="005B5A08"/>
    <w:rsid w:val="005B5B6F"/>
    <w:rsid w:val="005E0252"/>
    <w:rsid w:val="005E222B"/>
    <w:rsid w:val="005E6648"/>
    <w:rsid w:val="005F1D12"/>
    <w:rsid w:val="005F3651"/>
    <w:rsid w:val="0060254C"/>
    <w:rsid w:val="00612F62"/>
    <w:rsid w:val="00631F45"/>
    <w:rsid w:val="0065430C"/>
    <w:rsid w:val="006549F4"/>
    <w:rsid w:val="0066731D"/>
    <w:rsid w:val="00671AC3"/>
    <w:rsid w:val="00674D12"/>
    <w:rsid w:val="006762FF"/>
    <w:rsid w:val="00680AAD"/>
    <w:rsid w:val="00680E3C"/>
    <w:rsid w:val="00681721"/>
    <w:rsid w:val="006A0458"/>
    <w:rsid w:val="006A4B7F"/>
    <w:rsid w:val="006B3113"/>
    <w:rsid w:val="006C503F"/>
    <w:rsid w:val="006D4B7A"/>
    <w:rsid w:val="007042AA"/>
    <w:rsid w:val="0070555B"/>
    <w:rsid w:val="007143C8"/>
    <w:rsid w:val="00723B6D"/>
    <w:rsid w:val="00724478"/>
    <w:rsid w:val="00740253"/>
    <w:rsid w:val="00747185"/>
    <w:rsid w:val="007518E7"/>
    <w:rsid w:val="007558E9"/>
    <w:rsid w:val="0075774B"/>
    <w:rsid w:val="00757EDC"/>
    <w:rsid w:val="007648EB"/>
    <w:rsid w:val="0076530D"/>
    <w:rsid w:val="00771863"/>
    <w:rsid w:val="00782AD9"/>
    <w:rsid w:val="00790299"/>
    <w:rsid w:val="00793E74"/>
    <w:rsid w:val="00795962"/>
    <w:rsid w:val="00796FAE"/>
    <w:rsid w:val="007A380D"/>
    <w:rsid w:val="007A6FE4"/>
    <w:rsid w:val="007B266C"/>
    <w:rsid w:val="007D28A1"/>
    <w:rsid w:val="007D38EF"/>
    <w:rsid w:val="007E6A81"/>
    <w:rsid w:val="007F17D9"/>
    <w:rsid w:val="00801053"/>
    <w:rsid w:val="00804F74"/>
    <w:rsid w:val="008150FA"/>
    <w:rsid w:val="00824D7C"/>
    <w:rsid w:val="00825C97"/>
    <w:rsid w:val="00830611"/>
    <w:rsid w:val="00834B18"/>
    <w:rsid w:val="0083798B"/>
    <w:rsid w:val="008507BB"/>
    <w:rsid w:val="008727C5"/>
    <w:rsid w:val="0088593B"/>
    <w:rsid w:val="00887862"/>
    <w:rsid w:val="00895509"/>
    <w:rsid w:val="008A0BC5"/>
    <w:rsid w:val="008A0F6F"/>
    <w:rsid w:val="008A3F6D"/>
    <w:rsid w:val="008B372C"/>
    <w:rsid w:val="008E0FC8"/>
    <w:rsid w:val="008E74C7"/>
    <w:rsid w:val="008F0C45"/>
    <w:rsid w:val="008F10B4"/>
    <w:rsid w:val="0091003B"/>
    <w:rsid w:val="00913813"/>
    <w:rsid w:val="009209DD"/>
    <w:rsid w:val="00924D29"/>
    <w:rsid w:val="00935BA0"/>
    <w:rsid w:val="0094089D"/>
    <w:rsid w:val="009434C1"/>
    <w:rsid w:val="00952021"/>
    <w:rsid w:val="00955FBF"/>
    <w:rsid w:val="009614F0"/>
    <w:rsid w:val="009672A8"/>
    <w:rsid w:val="00984B82"/>
    <w:rsid w:val="009850BF"/>
    <w:rsid w:val="009A5311"/>
    <w:rsid w:val="009A5D98"/>
    <w:rsid w:val="009B0DC8"/>
    <w:rsid w:val="009B6B18"/>
    <w:rsid w:val="009B6F8E"/>
    <w:rsid w:val="009B7016"/>
    <w:rsid w:val="009E2C37"/>
    <w:rsid w:val="009F7939"/>
    <w:rsid w:val="00A01A7B"/>
    <w:rsid w:val="00A03902"/>
    <w:rsid w:val="00A2063C"/>
    <w:rsid w:val="00A2475F"/>
    <w:rsid w:val="00A25E80"/>
    <w:rsid w:val="00A30B55"/>
    <w:rsid w:val="00A35EB8"/>
    <w:rsid w:val="00A41BE8"/>
    <w:rsid w:val="00A6497B"/>
    <w:rsid w:val="00A75FD3"/>
    <w:rsid w:val="00A7712C"/>
    <w:rsid w:val="00A771A3"/>
    <w:rsid w:val="00A821DE"/>
    <w:rsid w:val="00A83CF0"/>
    <w:rsid w:val="00A858C5"/>
    <w:rsid w:val="00AC58F1"/>
    <w:rsid w:val="00AC6F1C"/>
    <w:rsid w:val="00AD4A6D"/>
    <w:rsid w:val="00AE0CB7"/>
    <w:rsid w:val="00B0019C"/>
    <w:rsid w:val="00B009BA"/>
    <w:rsid w:val="00B124FB"/>
    <w:rsid w:val="00B168C7"/>
    <w:rsid w:val="00B22527"/>
    <w:rsid w:val="00B2567E"/>
    <w:rsid w:val="00B43E85"/>
    <w:rsid w:val="00B623E9"/>
    <w:rsid w:val="00B656BC"/>
    <w:rsid w:val="00B72AF3"/>
    <w:rsid w:val="00B8245F"/>
    <w:rsid w:val="00BA1E96"/>
    <w:rsid w:val="00BA6D8C"/>
    <w:rsid w:val="00BB0899"/>
    <w:rsid w:val="00BC17A7"/>
    <w:rsid w:val="00BD7D90"/>
    <w:rsid w:val="00BF71D3"/>
    <w:rsid w:val="00C03D74"/>
    <w:rsid w:val="00C07533"/>
    <w:rsid w:val="00C156A3"/>
    <w:rsid w:val="00C2326E"/>
    <w:rsid w:val="00C32498"/>
    <w:rsid w:val="00C42C2D"/>
    <w:rsid w:val="00C67213"/>
    <w:rsid w:val="00C6743A"/>
    <w:rsid w:val="00C72E67"/>
    <w:rsid w:val="00C76E0C"/>
    <w:rsid w:val="00C82636"/>
    <w:rsid w:val="00C843AC"/>
    <w:rsid w:val="00C96468"/>
    <w:rsid w:val="00CA2E93"/>
    <w:rsid w:val="00CA388C"/>
    <w:rsid w:val="00CB2658"/>
    <w:rsid w:val="00CC1BEA"/>
    <w:rsid w:val="00CD1706"/>
    <w:rsid w:val="00CD63FA"/>
    <w:rsid w:val="00CD7207"/>
    <w:rsid w:val="00CE41BD"/>
    <w:rsid w:val="00CF7D7B"/>
    <w:rsid w:val="00D01DDD"/>
    <w:rsid w:val="00D047E8"/>
    <w:rsid w:val="00D14E48"/>
    <w:rsid w:val="00D25385"/>
    <w:rsid w:val="00D36E05"/>
    <w:rsid w:val="00D37F8E"/>
    <w:rsid w:val="00D408CF"/>
    <w:rsid w:val="00D4205D"/>
    <w:rsid w:val="00D513DB"/>
    <w:rsid w:val="00D57D9D"/>
    <w:rsid w:val="00D6082B"/>
    <w:rsid w:val="00D60975"/>
    <w:rsid w:val="00D71D2B"/>
    <w:rsid w:val="00D74253"/>
    <w:rsid w:val="00D845CA"/>
    <w:rsid w:val="00D964BA"/>
    <w:rsid w:val="00DA5888"/>
    <w:rsid w:val="00DB4798"/>
    <w:rsid w:val="00DB4CB4"/>
    <w:rsid w:val="00DC321D"/>
    <w:rsid w:val="00DD136F"/>
    <w:rsid w:val="00DD795C"/>
    <w:rsid w:val="00DE0330"/>
    <w:rsid w:val="00DE6D0C"/>
    <w:rsid w:val="00E06E5A"/>
    <w:rsid w:val="00E1275A"/>
    <w:rsid w:val="00E30F3D"/>
    <w:rsid w:val="00E45C67"/>
    <w:rsid w:val="00E54D28"/>
    <w:rsid w:val="00E606C2"/>
    <w:rsid w:val="00E613B2"/>
    <w:rsid w:val="00E67E94"/>
    <w:rsid w:val="00E739CA"/>
    <w:rsid w:val="00E767E0"/>
    <w:rsid w:val="00E80FBE"/>
    <w:rsid w:val="00E83787"/>
    <w:rsid w:val="00EA1D4F"/>
    <w:rsid w:val="00EC1928"/>
    <w:rsid w:val="00EC7501"/>
    <w:rsid w:val="00ED60C5"/>
    <w:rsid w:val="00ED6595"/>
    <w:rsid w:val="00F01FDD"/>
    <w:rsid w:val="00F151F3"/>
    <w:rsid w:val="00F23123"/>
    <w:rsid w:val="00F25E53"/>
    <w:rsid w:val="00F41114"/>
    <w:rsid w:val="00F41805"/>
    <w:rsid w:val="00F4501B"/>
    <w:rsid w:val="00F53B25"/>
    <w:rsid w:val="00F63AFC"/>
    <w:rsid w:val="00F82948"/>
    <w:rsid w:val="00F87C6D"/>
    <w:rsid w:val="00F906D1"/>
    <w:rsid w:val="00F919F2"/>
    <w:rsid w:val="00FB498B"/>
    <w:rsid w:val="00FD4EFA"/>
    <w:rsid w:val="00FE71B9"/>
    <w:rsid w:val="00FF2062"/>
    <w:rsid w:val="00FF35D0"/>
    <w:rsid w:val="00FF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91"/>
    <w:pPr>
      <w:ind w:left="403" w:firstLine="618"/>
      <w:jc w:val="both"/>
    </w:pPr>
    <w:rPr>
      <w:lang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1"/>
    <w:uiPriority w:val="99"/>
    <w:qFormat/>
    <w:locked/>
    <w:rsid w:val="00671AC3"/>
    <w:pPr>
      <w:keepNext/>
      <w:ind w:left="0" w:firstLine="540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"/>
    <w:rsid w:val="00F1322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EnvelopeReturn">
    <w:name w:val="envelope return"/>
    <w:basedOn w:val="Normal"/>
    <w:uiPriority w:val="99"/>
    <w:semiHidden/>
    <w:rsid w:val="00DD795C"/>
    <w:rPr>
      <w:rFonts w:eastAsia="Times New Roman"/>
      <w:b/>
      <w:sz w:val="28"/>
      <w:szCs w:val="20"/>
    </w:rPr>
  </w:style>
  <w:style w:type="paragraph" w:styleId="ListParagraph">
    <w:name w:val="List Paragraph"/>
    <w:basedOn w:val="Normal"/>
    <w:uiPriority w:val="99"/>
    <w:qFormat/>
    <w:rsid w:val="009B7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70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A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67E9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67E9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D3C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аблицы (моноширинный)"/>
    <w:basedOn w:val="Normal"/>
    <w:next w:val="Normal"/>
    <w:uiPriority w:val="99"/>
    <w:rsid w:val="00FD4EFA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DefaultParagraphFont"/>
    <w:uiPriority w:val="99"/>
    <w:rsid w:val="00834B18"/>
    <w:rPr>
      <w:rFonts w:cs="Times New Roman"/>
    </w:rPr>
  </w:style>
  <w:style w:type="character" w:customStyle="1" w:styleId="spelle">
    <w:name w:val="spelle"/>
    <w:basedOn w:val="DefaultParagraphFont"/>
    <w:uiPriority w:val="99"/>
    <w:rsid w:val="00834B18"/>
    <w:rPr>
      <w:rFonts w:cs="Times New Roman"/>
    </w:rPr>
  </w:style>
  <w:style w:type="paragraph" w:customStyle="1" w:styleId="paragraph">
    <w:name w:val="paragraph"/>
    <w:basedOn w:val="Normal"/>
    <w:uiPriority w:val="99"/>
    <w:rsid w:val="005A61D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5A61D3"/>
    <w:rPr>
      <w:rFonts w:cs="Times New Roman"/>
    </w:rPr>
  </w:style>
  <w:style w:type="character" w:customStyle="1" w:styleId="eop">
    <w:name w:val="eop"/>
    <w:basedOn w:val="DefaultParagraphFont"/>
    <w:uiPriority w:val="99"/>
    <w:rsid w:val="005A61D3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C67213"/>
    <w:rPr>
      <w:rFonts w:cs="Times New Roman"/>
    </w:rPr>
  </w:style>
  <w:style w:type="paragraph" w:customStyle="1" w:styleId="ConsTitle">
    <w:name w:val="ConsTitle"/>
    <w:uiPriority w:val="99"/>
    <w:rsid w:val="00671A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71AC3"/>
    <w:pPr>
      <w:ind w:left="0" w:firstLine="540"/>
    </w:pPr>
    <w:rPr>
      <w:rFonts w:ascii="Times New Roman" w:hAnsi="Times New Roman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3225"/>
    <w:rPr>
      <w:sz w:val="16"/>
      <w:szCs w:val="16"/>
      <w:lang w:eastAsia="en-US"/>
    </w:rPr>
  </w:style>
  <w:style w:type="character" w:customStyle="1" w:styleId="Heading1Char1">
    <w:name w:val="Heading 1 Char1"/>
    <w:aliases w:val="Раздел Договора Char1,H1 Char1,&quot;Алмаз&quot; Char1"/>
    <w:link w:val="Heading1"/>
    <w:uiPriority w:val="99"/>
    <w:locked/>
    <w:rsid w:val="00671AC3"/>
    <w:rPr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1753</TotalTime>
  <Pages>11</Pages>
  <Words>3715</Words>
  <Characters>21178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65</cp:revision>
  <cp:lastPrinted>2021-02-20T08:26:00Z</cp:lastPrinted>
  <dcterms:created xsi:type="dcterms:W3CDTF">2019-01-16T04:54:00Z</dcterms:created>
  <dcterms:modified xsi:type="dcterms:W3CDTF">2021-04-06T11:30:00Z</dcterms:modified>
</cp:coreProperties>
</file>